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Lect. 7</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Statute of Limitations</w:t>
      </w:r>
    </w:p>
    <w:p w:rsidR="00432DBB" w:rsidRPr="00432DBB" w:rsidRDefault="00432DBB"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32DBB" w:rsidRPr="00432DBB" w:rsidRDefault="00432DBB" w:rsidP="00432DBB">
      <w:pPr>
        <w:numPr>
          <w:ilvl w:val="1"/>
          <w:numId w:val="5"/>
        </w:numPr>
        <w:rPr>
          <w:rFonts w:ascii="Times New Roman" w:hAnsi="Times New Roman"/>
        </w:rPr>
      </w:pPr>
      <w:r w:rsidRPr="00432DBB">
        <w:rPr>
          <w:rFonts w:ascii="Times New Roman" w:hAnsi="Times New Roman"/>
        </w:rPr>
        <w:t>1</w:t>
      </w:r>
      <w:r w:rsidRPr="00432DBB">
        <w:rPr>
          <w:rFonts w:ascii="Times New Roman" w:hAnsi="Times New Roman"/>
          <w:vertAlign w:val="superscript"/>
        </w:rPr>
        <w:t>st</w:t>
      </w:r>
      <w:r w:rsidRPr="00432DBB">
        <w:rPr>
          <w:rFonts w:ascii="Times New Roman" w:hAnsi="Times New Roman"/>
        </w:rPr>
        <w:t xml:space="preserve"> Rest rule (</w:t>
      </w:r>
      <w:proofErr w:type="spellStart"/>
      <w:r w:rsidRPr="00432DBB">
        <w:rPr>
          <w:rFonts w:ascii="Times New Roman" w:hAnsi="Times New Roman"/>
        </w:rPr>
        <w:t>incl</w:t>
      </w:r>
      <w:proofErr w:type="spellEnd"/>
      <w:r w:rsidRPr="00432DBB">
        <w:rPr>
          <w:rFonts w:ascii="Times New Roman" w:hAnsi="Times New Roman"/>
        </w:rPr>
        <w:t xml:space="preserve"> currently in VA) is that stat </w:t>
      </w:r>
      <w:proofErr w:type="spellStart"/>
      <w:r w:rsidRPr="00432DBB">
        <w:rPr>
          <w:rFonts w:ascii="Times New Roman" w:hAnsi="Times New Roman"/>
        </w:rPr>
        <w:t>lims</w:t>
      </w:r>
      <w:proofErr w:type="spellEnd"/>
      <w:r w:rsidRPr="00432DBB">
        <w:rPr>
          <w:rFonts w:ascii="Times New Roman" w:hAnsi="Times New Roman"/>
        </w:rPr>
        <w:t xml:space="preserve"> are procedural for conflicts purposes</w:t>
      </w:r>
    </w:p>
    <w:p w:rsidR="00432DBB" w:rsidRPr="00432DBB" w:rsidRDefault="00432DBB" w:rsidP="00432DBB">
      <w:pPr>
        <w:ind w:left="1440"/>
        <w:rPr>
          <w:rFonts w:ascii="Times New Roman" w:hAnsi="Times New Roman"/>
        </w:rPr>
      </w:pPr>
    </w:p>
    <w:p w:rsidR="00432DBB" w:rsidRPr="00432DBB" w:rsidRDefault="00432DBB" w:rsidP="00432DBB">
      <w:pPr>
        <w:shd w:val="clear" w:color="auto" w:fill="FFFFFF"/>
        <w:spacing w:before="45" w:after="240"/>
        <w:ind w:left="45" w:right="45"/>
        <w:rPr>
          <w:rStyle w:val="documentbody1"/>
          <w:rFonts w:ascii="Times New Roman" w:hAnsi="Times New Roman"/>
          <w:color w:val="000000"/>
          <w:sz w:val="24"/>
        </w:rPr>
      </w:pPr>
      <w:r w:rsidRPr="00432DBB">
        <w:rPr>
          <w:rStyle w:val="documentbody1"/>
          <w:rFonts w:ascii="Times New Roman" w:hAnsi="Times New Roman"/>
          <w:color w:val="000000"/>
          <w:sz w:val="24"/>
        </w:rPr>
        <w:t xml:space="preserve">§ 603. Statute Of Limitations </w:t>
      </w:r>
      <w:proofErr w:type="gramStart"/>
      <w:r w:rsidRPr="00432DBB">
        <w:rPr>
          <w:rStyle w:val="documentbody1"/>
          <w:rFonts w:ascii="Times New Roman" w:hAnsi="Times New Roman"/>
          <w:color w:val="000000"/>
          <w:sz w:val="24"/>
        </w:rPr>
        <w:t>Of</w:t>
      </w:r>
      <w:proofErr w:type="gramEnd"/>
      <w:r w:rsidRPr="00432DBB">
        <w:rPr>
          <w:rStyle w:val="documentbody1"/>
          <w:rFonts w:ascii="Times New Roman" w:hAnsi="Times New Roman"/>
          <w:color w:val="000000"/>
          <w:sz w:val="24"/>
        </w:rPr>
        <w:t xml:space="preserve"> Forum </w:t>
      </w:r>
    </w:p>
    <w:p w:rsidR="00432DBB" w:rsidRPr="00432DBB" w:rsidRDefault="00432DBB" w:rsidP="00432DBB">
      <w:pPr>
        <w:shd w:val="clear" w:color="auto" w:fill="FFFFFF"/>
        <w:spacing w:before="45" w:after="45"/>
        <w:ind w:left="45" w:right="45" w:firstLine="360"/>
        <w:rPr>
          <w:rFonts w:ascii="Times New Roman" w:hAnsi="Times New Roman"/>
          <w:bCs/>
          <w:color w:val="000000"/>
          <w:szCs w:val="15"/>
          <w:shd w:val="clear" w:color="auto" w:fill="FFFFFF"/>
        </w:rPr>
      </w:pPr>
      <w:r w:rsidRPr="00432DBB">
        <w:rPr>
          <w:rFonts w:ascii="Times New Roman" w:hAnsi="Times New Roman"/>
          <w:bCs/>
          <w:color w:val="000000"/>
          <w:szCs w:val="15"/>
          <w:shd w:val="clear" w:color="auto" w:fill="FFFFFF"/>
        </w:rPr>
        <w:t>If action is barred by the statute of limitations of the forum, no action can be maintained though action is not barred in the state where the cause of action arose.</w:t>
      </w:r>
    </w:p>
    <w:p w:rsidR="00432DBB" w:rsidRPr="00432DBB" w:rsidRDefault="00432DBB" w:rsidP="00432DBB">
      <w:pPr>
        <w:shd w:val="clear" w:color="auto" w:fill="FFFFFF"/>
        <w:spacing w:before="45" w:after="45"/>
        <w:ind w:left="45" w:right="45" w:firstLine="360"/>
        <w:rPr>
          <w:rFonts w:ascii="Times New Roman" w:hAnsi="Times New Roman"/>
          <w:szCs w:val="15"/>
        </w:rPr>
      </w:pPr>
    </w:p>
    <w:p w:rsidR="00432DBB" w:rsidRPr="00432DBB" w:rsidRDefault="00432DBB" w:rsidP="00432DBB">
      <w:pPr>
        <w:shd w:val="clear" w:color="auto" w:fill="FFFFFF"/>
        <w:spacing w:before="45" w:after="240"/>
        <w:ind w:left="45" w:right="45"/>
        <w:rPr>
          <w:rStyle w:val="documentbody1"/>
          <w:rFonts w:ascii="Times New Roman" w:hAnsi="Times New Roman"/>
          <w:color w:val="000000"/>
          <w:sz w:val="24"/>
        </w:rPr>
      </w:pPr>
      <w:r w:rsidRPr="00432DBB">
        <w:rPr>
          <w:rStyle w:val="documentbody1"/>
          <w:rFonts w:ascii="Times New Roman" w:hAnsi="Times New Roman"/>
          <w:color w:val="000000"/>
          <w:sz w:val="24"/>
        </w:rPr>
        <w:t xml:space="preserve">§ 604. Foreign Statute Of Limitations </w:t>
      </w:r>
    </w:p>
    <w:p w:rsidR="00432DBB" w:rsidRPr="00432DBB" w:rsidRDefault="00432DBB" w:rsidP="00432DBB">
      <w:pPr>
        <w:shd w:val="clear" w:color="auto" w:fill="FFFFFF"/>
        <w:spacing w:before="45" w:after="45"/>
        <w:ind w:left="45" w:right="45" w:firstLine="360"/>
        <w:rPr>
          <w:rFonts w:ascii="Times New Roman" w:hAnsi="Times New Roman"/>
          <w:bCs/>
          <w:color w:val="000000"/>
          <w:szCs w:val="15"/>
          <w:shd w:val="clear" w:color="auto" w:fill="FFFFFF"/>
        </w:rPr>
      </w:pPr>
      <w:r w:rsidRPr="00432DBB">
        <w:rPr>
          <w:rFonts w:ascii="Times New Roman" w:hAnsi="Times New Roman"/>
          <w:bCs/>
          <w:color w:val="000000"/>
          <w:szCs w:val="15"/>
          <w:shd w:val="clear" w:color="auto" w:fill="FFFFFF"/>
        </w:rPr>
        <w:t>If action is not barred by the statute of limitations of the forum, an action can be maintained, though action is barred in the state where the cause of action arose.</w:t>
      </w:r>
    </w:p>
    <w:p w:rsidR="00432DBB" w:rsidRPr="00432DBB" w:rsidRDefault="00432DBB" w:rsidP="00432DBB">
      <w:pPr>
        <w:shd w:val="clear" w:color="auto" w:fill="FFFFFF"/>
        <w:spacing w:before="45" w:after="45"/>
        <w:ind w:left="45" w:right="45" w:firstLine="360"/>
        <w:rPr>
          <w:rFonts w:ascii="Times New Roman" w:hAnsi="Times New Roman"/>
          <w:szCs w:val="15"/>
        </w:rPr>
      </w:pPr>
    </w:p>
    <w:p w:rsidR="00432DBB" w:rsidRPr="00432DBB" w:rsidRDefault="00432DBB" w:rsidP="00432DBB">
      <w:pPr>
        <w:numPr>
          <w:ilvl w:val="1"/>
          <w:numId w:val="5"/>
        </w:numPr>
        <w:rPr>
          <w:rFonts w:ascii="Times New Roman" w:hAnsi="Times New Roman"/>
        </w:rPr>
      </w:pPr>
      <w:r w:rsidRPr="00432DBB">
        <w:rPr>
          <w:rFonts w:ascii="Times New Roman" w:hAnsi="Times New Roman"/>
        </w:rPr>
        <w:t>BUT an exception</w:t>
      </w:r>
    </w:p>
    <w:p w:rsidR="00432DBB" w:rsidRPr="00432DBB" w:rsidRDefault="00432DBB" w:rsidP="00432DBB">
      <w:pPr>
        <w:numPr>
          <w:ilvl w:val="2"/>
          <w:numId w:val="5"/>
        </w:numPr>
        <w:rPr>
          <w:rFonts w:ascii="Times New Roman" w:hAnsi="Times New Roman"/>
        </w:rPr>
      </w:pPr>
      <w:r w:rsidRPr="00432DBB">
        <w:rPr>
          <w:rFonts w:ascii="Times New Roman" w:hAnsi="Times New Roman"/>
        </w:rPr>
        <w:t>Built in or specificity test (Davis v Mills)</w:t>
      </w:r>
    </w:p>
    <w:p w:rsidR="00432DBB" w:rsidRPr="00432DBB" w:rsidRDefault="00432DBB" w:rsidP="00432DBB">
      <w:pPr>
        <w:numPr>
          <w:ilvl w:val="3"/>
          <w:numId w:val="5"/>
        </w:numPr>
        <w:rPr>
          <w:rFonts w:ascii="Times New Roman" w:hAnsi="Times New Roman"/>
        </w:rPr>
      </w:pPr>
      <w:r w:rsidRPr="00432DBB">
        <w:rPr>
          <w:rFonts w:ascii="Times New Roman" w:hAnsi="Times New Roman"/>
        </w:rPr>
        <w:t xml:space="preserve">Stat </w:t>
      </w:r>
      <w:proofErr w:type="spellStart"/>
      <w:r w:rsidRPr="00432DBB">
        <w:rPr>
          <w:rFonts w:ascii="Times New Roman" w:hAnsi="Times New Roman"/>
        </w:rPr>
        <w:t>lims</w:t>
      </w:r>
      <w:proofErr w:type="spellEnd"/>
      <w:r w:rsidRPr="00432DBB">
        <w:rPr>
          <w:rFonts w:ascii="Times New Roman" w:hAnsi="Times New Roman"/>
        </w:rPr>
        <w:t xml:space="preserve"> will be substantive if one specifically directed to the created right</w:t>
      </w:r>
    </w:p>
    <w:p w:rsidR="00432DBB" w:rsidRPr="00432DBB" w:rsidRDefault="00432DBB" w:rsidP="00432DBB">
      <w:pPr>
        <w:numPr>
          <w:ilvl w:val="2"/>
          <w:numId w:val="5"/>
        </w:numPr>
        <w:rPr>
          <w:rFonts w:ascii="Times New Roman" w:hAnsi="Times New Roman"/>
        </w:rPr>
      </w:pPr>
      <w:r w:rsidRPr="00432DBB">
        <w:rPr>
          <w:rFonts w:ascii="Times New Roman" w:hAnsi="Times New Roman"/>
        </w:rPr>
        <w:t>arises in statutory causes of action</w:t>
      </w:r>
    </w:p>
    <w:p w:rsidR="00432DBB" w:rsidRPr="00432DBB" w:rsidRDefault="00432DBB" w:rsidP="00432DBB">
      <w:pPr>
        <w:numPr>
          <w:ilvl w:val="3"/>
          <w:numId w:val="5"/>
        </w:numPr>
        <w:rPr>
          <w:rFonts w:ascii="Times New Roman" w:hAnsi="Times New Roman"/>
        </w:rPr>
      </w:pPr>
      <w:r w:rsidRPr="00432DBB">
        <w:rPr>
          <w:rFonts w:ascii="Times New Roman" w:hAnsi="Times New Roman"/>
        </w:rPr>
        <w:t>the common law ones seemed to precede the limitations</w:t>
      </w:r>
    </w:p>
    <w:p w:rsidR="00432DBB" w:rsidRPr="00432DBB" w:rsidRDefault="00432DBB" w:rsidP="00432DBB">
      <w:pPr>
        <w:numPr>
          <w:ilvl w:val="2"/>
          <w:numId w:val="5"/>
        </w:numPr>
        <w:rPr>
          <w:rFonts w:ascii="Times New Roman" w:hAnsi="Times New Roman"/>
        </w:rPr>
      </w:pPr>
      <w:r w:rsidRPr="00432DBB">
        <w:rPr>
          <w:rFonts w:ascii="Times New Roman" w:hAnsi="Times New Roman"/>
        </w:rPr>
        <w:t>best when the limitation was written in the same section or at least same statute as cause of action</w:t>
      </w:r>
    </w:p>
    <w:p w:rsidR="00432DBB" w:rsidRPr="00432DBB" w:rsidRDefault="00432DBB" w:rsidP="00432DBB">
      <w:pPr>
        <w:ind w:left="2160"/>
        <w:rPr>
          <w:rFonts w:ascii="Times New Roman" w:hAnsi="Times New Roman"/>
        </w:rPr>
      </w:pPr>
    </w:p>
    <w:p w:rsidR="00432DBB" w:rsidRPr="00432DBB" w:rsidRDefault="00432DBB" w:rsidP="00432DBB">
      <w:pPr>
        <w:numPr>
          <w:ilvl w:val="0"/>
          <w:numId w:val="5"/>
        </w:numPr>
        <w:shd w:val="clear" w:color="auto" w:fill="FFFFFF"/>
        <w:spacing w:before="45" w:after="240"/>
        <w:ind w:right="45"/>
        <w:rPr>
          <w:rStyle w:val="documentbody1"/>
          <w:rFonts w:ascii="Times New Roman" w:hAnsi="Times New Roman"/>
          <w:color w:val="000000"/>
          <w:sz w:val="24"/>
        </w:rPr>
      </w:pPr>
      <w:r w:rsidRPr="00432DBB">
        <w:rPr>
          <w:rStyle w:val="documentbody1"/>
          <w:rFonts w:ascii="Times New Roman" w:hAnsi="Times New Roman"/>
          <w:color w:val="000000"/>
          <w:sz w:val="24"/>
        </w:rPr>
        <w:t xml:space="preserve">§ 605. Time Limitations On Cause Of Action </w:t>
      </w:r>
    </w:p>
    <w:p w:rsidR="00432DBB" w:rsidRDefault="00432DBB" w:rsidP="00432DBB">
      <w:pPr>
        <w:numPr>
          <w:ilvl w:val="0"/>
          <w:numId w:val="5"/>
        </w:numPr>
        <w:shd w:val="clear" w:color="auto" w:fill="FFFFFF"/>
        <w:spacing w:before="45" w:after="45"/>
        <w:ind w:right="45"/>
        <w:rPr>
          <w:rFonts w:ascii="Times New Roman" w:hAnsi="Times New Roman"/>
          <w:szCs w:val="15"/>
        </w:rPr>
      </w:pPr>
      <w:r w:rsidRPr="00432DBB">
        <w:rPr>
          <w:rFonts w:ascii="Times New Roman" w:hAnsi="Times New Roman"/>
          <w:bCs/>
          <w:color w:val="000000"/>
          <w:szCs w:val="15"/>
          <w:shd w:val="clear" w:color="auto" w:fill="FFFFFF"/>
        </w:rPr>
        <w:t>If by the law of the state which has created a right of action, it is made a condition of the right that it shall expire after a certain period of limitation has elapsed, no action begun after the period has elapsed can be maintained in any state.</w:t>
      </w:r>
      <w:r w:rsidRPr="00432DBB">
        <w:rPr>
          <w:rFonts w:ascii="Times New Roman" w:hAnsi="Times New Roman"/>
          <w:color w:val="000000"/>
          <w:szCs w:val="19"/>
          <w:shd w:val="clear" w:color="auto" w:fill="FFFFFF"/>
        </w:rPr>
        <w:br/>
      </w:r>
      <w:r w:rsidR="00FE4C36">
        <w:rPr>
          <w:rFonts w:ascii="Times New Roman" w:hAnsi="Times New Roman"/>
          <w:szCs w:val="15"/>
        </w:rPr>
        <w:br/>
        <w:t xml:space="preserve">that means the forum’s </w:t>
      </w:r>
      <w:proofErr w:type="spellStart"/>
      <w:r w:rsidR="00FE4C36">
        <w:rPr>
          <w:rFonts w:ascii="Times New Roman" w:hAnsi="Times New Roman"/>
          <w:szCs w:val="15"/>
        </w:rPr>
        <w:t>proc</w:t>
      </w:r>
      <w:proofErr w:type="spellEnd"/>
      <w:r w:rsidR="00FE4C36">
        <w:rPr>
          <w:rFonts w:ascii="Times New Roman" w:hAnsi="Times New Roman"/>
          <w:szCs w:val="15"/>
        </w:rPr>
        <w:t xml:space="preserve"> stat </w:t>
      </w:r>
      <w:proofErr w:type="spellStart"/>
      <w:r w:rsidR="00FE4C36">
        <w:rPr>
          <w:rFonts w:ascii="Times New Roman" w:hAnsi="Times New Roman"/>
          <w:szCs w:val="15"/>
        </w:rPr>
        <w:t>lims</w:t>
      </w:r>
      <w:proofErr w:type="spellEnd"/>
      <w:r w:rsidR="00FE4C36">
        <w:rPr>
          <w:rFonts w:ascii="Times New Roman" w:hAnsi="Times New Roman"/>
          <w:szCs w:val="15"/>
        </w:rPr>
        <w:t xml:space="preserve"> and the other jurisdictions </w:t>
      </w:r>
      <w:proofErr w:type="spellStart"/>
      <w:r w:rsidR="00FE4C36">
        <w:rPr>
          <w:rFonts w:ascii="Times New Roman" w:hAnsi="Times New Roman"/>
          <w:szCs w:val="15"/>
        </w:rPr>
        <w:t>subst</w:t>
      </w:r>
      <w:proofErr w:type="spellEnd"/>
      <w:r w:rsidR="00FE4C36">
        <w:rPr>
          <w:rFonts w:ascii="Times New Roman" w:hAnsi="Times New Roman"/>
          <w:szCs w:val="15"/>
        </w:rPr>
        <w:t xml:space="preserve"> stat </w:t>
      </w:r>
      <w:proofErr w:type="spellStart"/>
      <w:r w:rsidR="00FE4C36">
        <w:rPr>
          <w:rFonts w:ascii="Times New Roman" w:hAnsi="Times New Roman"/>
          <w:szCs w:val="15"/>
        </w:rPr>
        <w:t>lims</w:t>
      </w:r>
      <w:proofErr w:type="spellEnd"/>
      <w:r w:rsidR="00FE4C36">
        <w:rPr>
          <w:rFonts w:ascii="Times New Roman" w:hAnsi="Times New Roman"/>
          <w:szCs w:val="15"/>
        </w:rPr>
        <w:t xml:space="preserve"> can conflict</w:t>
      </w:r>
    </w:p>
    <w:p w:rsidR="00FE4C36" w:rsidRDefault="00FE4C36" w:rsidP="00FE4C36">
      <w:pPr>
        <w:shd w:val="clear" w:color="auto" w:fill="FFFFFF"/>
        <w:spacing w:before="45" w:after="45"/>
        <w:ind w:left="720" w:right="45"/>
        <w:rPr>
          <w:rFonts w:ascii="Times New Roman" w:hAnsi="Times New Roman"/>
          <w:szCs w:val="15"/>
        </w:rPr>
      </w:pPr>
    </w:p>
    <w:p w:rsidR="00FE4C36" w:rsidRPr="00432DBB" w:rsidRDefault="00FE4C36" w:rsidP="00FE4C36">
      <w:pPr>
        <w:shd w:val="clear" w:color="auto" w:fill="FFFFFF"/>
        <w:spacing w:before="45" w:after="45"/>
        <w:ind w:right="45"/>
        <w:rPr>
          <w:rFonts w:ascii="Times New Roman" w:hAnsi="Times New Roman"/>
          <w:szCs w:val="15"/>
        </w:rPr>
      </w:pPr>
      <w:r w:rsidRPr="00FE4C36">
        <w:rPr>
          <w:rFonts w:ascii="Times New Roman" w:hAnsi="Times New Roman"/>
          <w:szCs w:val="15"/>
        </w:rPr>
        <w:t>Suit in NY on Mass cause of action, 1.5 year wait</w:t>
      </w:r>
      <w:r w:rsidRPr="00FE4C36">
        <w:rPr>
          <w:rFonts w:ascii="Times New Roman" w:hAnsi="Times New Roman"/>
          <w:szCs w:val="15"/>
        </w:rPr>
        <w:br/>
        <w:t xml:space="preserve">1) Mass. 2 yr. subst., NY 1 yr. proc. </w:t>
      </w:r>
      <w:r>
        <w:rPr>
          <w:rFonts w:ascii="Times New Roman" w:hAnsi="Times New Roman"/>
          <w:szCs w:val="15"/>
        </w:rPr>
        <w:t xml:space="preserve"> - dismissed</w:t>
      </w:r>
      <w:r w:rsidRPr="00FE4C36">
        <w:rPr>
          <w:rFonts w:ascii="Times New Roman" w:hAnsi="Times New Roman"/>
          <w:szCs w:val="15"/>
        </w:rPr>
        <w:br/>
      </w:r>
      <w:r w:rsidRPr="00FE4C36">
        <w:rPr>
          <w:rFonts w:ascii="Times New Roman" w:hAnsi="Times New Roman"/>
          <w:szCs w:val="15"/>
        </w:rPr>
        <w:tab/>
        <w:t>- preclusive effect of dismissal?</w:t>
      </w:r>
      <w:r>
        <w:rPr>
          <w:rFonts w:ascii="Times New Roman" w:hAnsi="Times New Roman"/>
          <w:szCs w:val="15"/>
        </w:rPr>
        <w:t xml:space="preserve"> w/o </w:t>
      </w:r>
      <w:proofErr w:type="spellStart"/>
      <w:r>
        <w:rPr>
          <w:rFonts w:ascii="Times New Roman" w:hAnsi="Times New Roman"/>
          <w:szCs w:val="15"/>
        </w:rPr>
        <w:t>prej</w:t>
      </w:r>
      <w:proofErr w:type="spellEnd"/>
      <w:r w:rsidRPr="00FE4C36">
        <w:rPr>
          <w:rFonts w:ascii="Times New Roman" w:hAnsi="Times New Roman"/>
          <w:szCs w:val="15"/>
        </w:rPr>
        <w:br/>
        <w:t>2) Mass. 1 yr. subst., NY 2 yr. proc.</w:t>
      </w:r>
      <w:r>
        <w:rPr>
          <w:rFonts w:ascii="Times New Roman" w:hAnsi="Times New Roman"/>
          <w:szCs w:val="15"/>
        </w:rPr>
        <w:t xml:space="preserve"> - dismissed</w:t>
      </w:r>
      <w:r w:rsidRPr="00FE4C36">
        <w:rPr>
          <w:rFonts w:ascii="Times New Roman" w:hAnsi="Times New Roman"/>
          <w:szCs w:val="15"/>
        </w:rPr>
        <w:br/>
      </w:r>
      <w:r w:rsidRPr="00FE4C36">
        <w:rPr>
          <w:rFonts w:ascii="Times New Roman" w:hAnsi="Times New Roman"/>
          <w:szCs w:val="15"/>
        </w:rPr>
        <w:tab/>
        <w:t>- preclusive effect of dismissal?</w:t>
      </w:r>
      <w:r>
        <w:rPr>
          <w:rFonts w:ascii="Times New Roman" w:hAnsi="Times New Roman"/>
          <w:szCs w:val="15"/>
        </w:rPr>
        <w:t xml:space="preserve"> w/ </w:t>
      </w:r>
      <w:proofErr w:type="spellStart"/>
      <w:r>
        <w:rPr>
          <w:rFonts w:ascii="Times New Roman" w:hAnsi="Times New Roman"/>
          <w:szCs w:val="15"/>
        </w:rPr>
        <w:t>prej</w:t>
      </w:r>
      <w:proofErr w:type="spellEnd"/>
      <w:r w:rsidRPr="00FE4C36">
        <w:rPr>
          <w:rFonts w:ascii="Times New Roman" w:hAnsi="Times New Roman"/>
          <w:szCs w:val="15"/>
        </w:rPr>
        <w:br/>
        <w:t xml:space="preserve">3) Mass. 2 yr. proc., NY 1 yr. proc. </w:t>
      </w:r>
      <w:r>
        <w:rPr>
          <w:rFonts w:ascii="Times New Roman" w:hAnsi="Times New Roman"/>
          <w:szCs w:val="15"/>
        </w:rPr>
        <w:t>dismissed</w:t>
      </w:r>
      <w:r w:rsidRPr="00FE4C36">
        <w:rPr>
          <w:rFonts w:ascii="Times New Roman" w:hAnsi="Times New Roman"/>
          <w:szCs w:val="15"/>
        </w:rPr>
        <w:br/>
      </w:r>
      <w:r w:rsidRPr="00FE4C36">
        <w:rPr>
          <w:rFonts w:ascii="Times New Roman" w:hAnsi="Times New Roman"/>
          <w:szCs w:val="15"/>
        </w:rPr>
        <w:tab/>
        <w:t>- preclusive effect of dismissal?</w:t>
      </w:r>
      <w:r>
        <w:rPr>
          <w:rFonts w:ascii="Times New Roman" w:hAnsi="Times New Roman"/>
          <w:szCs w:val="15"/>
        </w:rPr>
        <w:t xml:space="preserve"> w/o </w:t>
      </w:r>
      <w:proofErr w:type="spellStart"/>
      <w:r>
        <w:rPr>
          <w:rFonts w:ascii="Times New Roman" w:hAnsi="Times New Roman"/>
          <w:szCs w:val="15"/>
        </w:rPr>
        <w:t>prej</w:t>
      </w:r>
      <w:proofErr w:type="spellEnd"/>
      <w:r w:rsidRPr="00FE4C36">
        <w:rPr>
          <w:rFonts w:ascii="Times New Roman" w:hAnsi="Times New Roman"/>
          <w:szCs w:val="15"/>
        </w:rPr>
        <w:br/>
        <w:t xml:space="preserve">4) Mass. 2 yr. subst., NY 1 yr. subst. </w:t>
      </w:r>
      <w:r>
        <w:rPr>
          <w:rFonts w:ascii="Times New Roman" w:hAnsi="Times New Roman"/>
          <w:szCs w:val="15"/>
        </w:rPr>
        <w:t xml:space="preserve">not dismissed - </w:t>
      </w:r>
      <w:r w:rsidRPr="00FE4C36">
        <w:rPr>
          <w:rFonts w:ascii="Times New Roman" w:hAnsi="Times New Roman"/>
          <w:szCs w:val="15"/>
        </w:rPr>
        <w:br/>
        <w:t>5) Mass. 2 yr. proc., NY 1 yr. subst.</w:t>
      </w:r>
      <w:r w:rsidR="00424701">
        <w:rPr>
          <w:rFonts w:ascii="Times New Roman" w:hAnsi="Times New Roman"/>
          <w:szCs w:val="15"/>
        </w:rPr>
        <w:t xml:space="preserve"> not dismissed (apparently could be brought a million years later in a New York court – that is why jurisdictions have fall back </w:t>
      </w:r>
      <w:proofErr w:type="spellStart"/>
      <w:r w:rsidR="00424701">
        <w:rPr>
          <w:rFonts w:ascii="Times New Roman" w:hAnsi="Times New Roman"/>
          <w:szCs w:val="15"/>
        </w:rPr>
        <w:t>proc</w:t>
      </w:r>
      <w:proofErr w:type="spellEnd"/>
      <w:r w:rsidR="00424701">
        <w:rPr>
          <w:rFonts w:ascii="Times New Roman" w:hAnsi="Times New Roman"/>
          <w:szCs w:val="15"/>
        </w:rPr>
        <w:t xml:space="preserve"> stat </w:t>
      </w:r>
      <w:proofErr w:type="spellStart"/>
      <w:r w:rsidR="00424701">
        <w:rPr>
          <w:rFonts w:ascii="Times New Roman" w:hAnsi="Times New Roman"/>
          <w:szCs w:val="15"/>
        </w:rPr>
        <w:t>lims</w:t>
      </w:r>
      <w:proofErr w:type="spellEnd"/>
      <w:r w:rsidR="00B74361">
        <w:rPr>
          <w:rFonts w:ascii="Times New Roman" w:hAnsi="Times New Roman"/>
          <w:szCs w:val="15"/>
        </w:rPr>
        <w:t>)</w:t>
      </w:r>
    </w:p>
    <w:p w:rsidR="00432DBB" w:rsidRPr="00432DBB" w:rsidRDefault="00432DBB" w:rsidP="00432DBB">
      <w:pPr>
        <w:ind w:left="2160"/>
        <w:rPr>
          <w:rFonts w:ascii="Times New Roman" w:hAnsi="Times New Roman"/>
        </w:rPr>
      </w:pPr>
    </w:p>
    <w:p w:rsidR="00432DBB" w:rsidRPr="00432DBB" w:rsidRDefault="00432DBB" w:rsidP="00432DBB">
      <w:pPr>
        <w:numPr>
          <w:ilvl w:val="1"/>
          <w:numId w:val="5"/>
        </w:numPr>
        <w:rPr>
          <w:rFonts w:ascii="Times New Roman" w:hAnsi="Times New Roman"/>
        </w:rPr>
      </w:pPr>
      <w:proofErr w:type="spellStart"/>
      <w:r w:rsidRPr="00432DBB">
        <w:rPr>
          <w:rFonts w:ascii="Times New Roman" w:hAnsi="Times New Roman"/>
        </w:rPr>
        <w:t>Bournias</w:t>
      </w:r>
      <w:proofErr w:type="spellEnd"/>
      <w:r w:rsidRPr="00432DBB">
        <w:rPr>
          <w:rFonts w:ascii="Times New Roman" w:hAnsi="Times New Roman"/>
        </w:rPr>
        <w:t xml:space="preserve"> v Atlantic Maritime Co Ltd. (2d </w:t>
      </w:r>
      <w:proofErr w:type="spellStart"/>
      <w:r w:rsidRPr="00432DBB">
        <w:rPr>
          <w:rFonts w:ascii="Times New Roman" w:hAnsi="Times New Roman"/>
        </w:rPr>
        <w:t>cir</w:t>
      </w:r>
      <w:proofErr w:type="spellEnd"/>
      <w:r w:rsidRPr="00432DBB">
        <w:rPr>
          <w:rFonts w:ascii="Times New Roman" w:hAnsi="Times New Roman"/>
        </w:rPr>
        <w:t xml:space="preserve"> 1955) is an example</w:t>
      </w:r>
    </w:p>
    <w:p w:rsidR="00432DBB" w:rsidRPr="00432DBB" w:rsidRDefault="00432DBB" w:rsidP="00432DBB">
      <w:pPr>
        <w:numPr>
          <w:ilvl w:val="2"/>
          <w:numId w:val="5"/>
        </w:numPr>
        <w:rPr>
          <w:rFonts w:ascii="Times New Roman" w:hAnsi="Times New Roman"/>
        </w:rPr>
      </w:pPr>
      <w:r w:rsidRPr="00432DBB">
        <w:rPr>
          <w:rFonts w:ascii="Times New Roman" w:hAnsi="Times New Roman"/>
        </w:rPr>
        <w:t>Admiralty action (libelant)</w:t>
      </w:r>
    </w:p>
    <w:p w:rsidR="00432DBB" w:rsidRPr="00432DBB" w:rsidRDefault="00432DBB" w:rsidP="00432DBB">
      <w:pPr>
        <w:numPr>
          <w:ilvl w:val="2"/>
          <w:numId w:val="5"/>
        </w:numPr>
        <w:rPr>
          <w:rFonts w:ascii="Times New Roman" w:hAnsi="Times New Roman"/>
        </w:rPr>
      </w:pPr>
      <w:r w:rsidRPr="00432DBB">
        <w:rPr>
          <w:rFonts w:ascii="Times New Roman" w:hAnsi="Times New Roman"/>
        </w:rPr>
        <w:t>Panamanian seaman suing shipping co under Panamanian Labor Code</w:t>
      </w:r>
    </w:p>
    <w:p w:rsidR="00432DBB" w:rsidRPr="00432DBB" w:rsidRDefault="00432DBB" w:rsidP="00432DBB">
      <w:pPr>
        <w:numPr>
          <w:ilvl w:val="2"/>
          <w:numId w:val="5"/>
        </w:numPr>
        <w:rPr>
          <w:rFonts w:ascii="Times New Roman" w:hAnsi="Times New Roman"/>
        </w:rPr>
      </w:pPr>
      <w:r w:rsidRPr="00432DBB">
        <w:rPr>
          <w:rFonts w:ascii="Times New Roman" w:hAnsi="Times New Roman"/>
        </w:rPr>
        <w:t xml:space="preserve">Should Panamanian 1 </w:t>
      </w:r>
      <w:proofErr w:type="spellStart"/>
      <w:r w:rsidRPr="00432DBB">
        <w:rPr>
          <w:rFonts w:ascii="Times New Roman" w:hAnsi="Times New Roman"/>
        </w:rPr>
        <w:t>yr</w:t>
      </w:r>
      <w:proofErr w:type="spellEnd"/>
      <w:r w:rsidRPr="00432DBB">
        <w:rPr>
          <w:rFonts w:ascii="Times New Roman" w:hAnsi="Times New Roman"/>
        </w:rPr>
        <w:t xml:space="preserve"> stat </w:t>
      </w:r>
      <w:proofErr w:type="spellStart"/>
      <w:r w:rsidRPr="00432DBB">
        <w:rPr>
          <w:rFonts w:ascii="Times New Roman" w:hAnsi="Times New Roman"/>
        </w:rPr>
        <w:t>lims</w:t>
      </w:r>
      <w:proofErr w:type="spellEnd"/>
      <w:r w:rsidRPr="00432DBB">
        <w:rPr>
          <w:rFonts w:ascii="Times New Roman" w:hAnsi="Times New Roman"/>
        </w:rPr>
        <w:t xml:space="preserve"> apply?</w:t>
      </w:r>
    </w:p>
    <w:p w:rsidR="00432DBB" w:rsidRPr="00432DBB" w:rsidRDefault="00432DBB" w:rsidP="00432DBB">
      <w:pPr>
        <w:numPr>
          <w:ilvl w:val="2"/>
          <w:numId w:val="5"/>
        </w:numPr>
        <w:rPr>
          <w:rFonts w:ascii="Times New Roman" w:hAnsi="Times New Roman"/>
        </w:rPr>
      </w:pPr>
      <w:r w:rsidRPr="00432DBB">
        <w:rPr>
          <w:rFonts w:ascii="Times New Roman" w:hAnsi="Times New Roman"/>
        </w:rPr>
        <w:t>Ct concluded NO</w:t>
      </w:r>
    </w:p>
    <w:p w:rsidR="00432DBB" w:rsidRPr="00432DBB" w:rsidRDefault="00432DBB" w:rsidP="00432DBB">
      <w:pPr>
        <w:numPr>
          <w:ilvl w:val="3"/>
          <w:numId w:val="5"/>
        </w:numPr>
        <w:rPr>
          <w:rFonts w:ascii="Times New Roman" w:hAnsi="Times New Roman"/>
        </w:rPr>
      </w:pPr>
      <w:r w:rsidRPr="00432DBB">
        <w:rPr>
          <w:rFonts w:ascii="Times New Roman" w:hAnsi="Times New Roman"/>
        </w:rPr>
        <w:t>Panamanian Labor Code is big</w:t>
      </w:r>
    </w:p>
    <w:p w:rsidR="00432DBB" w:rsidRPr="00432DBB" w:rsidRDefault="00432DBB" w:rsidP="00432DBB">
      <w:pPr>
        <w:numPr>
          <w:ilvl w:val="3"/>
          <w:numId w:val="5"/>
        </w:numPr>
        <w:rPr>
          <w:rFonts w:ascii="Times New Roman" w:hAnsi="Times New Roman"/>
        </w:rPr>
      </w:pPr>
      <w:r w:rsidRPr="00432DBB">
        <w:rPr>
          <w:rFonts w:ascii="Times New Roman" w:hAnsi="Times New Roman"/>
        </w:rPr>
        <w:t xml:space="preserve">and stat </w:t>
      </w:r>
      <w:proofErr w:type="spellStart"/>
      <w:r w:rsidRPr="00432DBB">
        <w:rPr>
          <w:rFonts w:ascii="Times New Roman" w:hAnsi="Times New Roman"/>
        </w:rPr>
        <w:t>lims</w:t>
      </w:r>
      <w:proofErr w:type="spellEnd"/>
      <w:r w:rsidRPr="00432DBB">
        <w:rPr>
          <w:rFonts w:ascii="Times New Roman" w:hAnsi="Times New Roman"/>
        </w:rPr>
        <w:t xml:space="preserve"> applies to almost all actions under it</w:t>
      </w:r>
    </w:p>
    <w:p w:rsidR="00432DBB" w:rsidRPr="00432DBB" w:rsidRDefault="00432DBB" w:rsidP="00432DBB">
      <w:pPr>
        <w:numPr>
          <w:ilvl w:val="3"/>
          <w:numId w:val="5"/>
        </w:numPr>
        <w:rPr>
          <w:rFonts w:ascii="Times New Roman" w:hAnsi="Times New Roman"/>
        </w:rPr>
      </w:pPr>
      <w:r w:rsidRPr="00432DBB">
        <w:rPr>
          <w:rFonts w:ascii="Times New Roman" w:hAnsi="Times New Roman"/>
        </w:rPr>
        <w:t>is that plausible</w:t>
      </w:r>
      <w:r w:rsidR="00B74361">
        <w:rPr>
          <w:rFonts w:ascii="Times New Roman" w:hAnsi="Times New Roman"/>
        </w:rPr>
        <w:t>?</w:t>
      </w:r>
    </w:p>
    <w:p w:rsidR="00432DBB" w:rsidRPr="00432DBB" w:rsidRDefault="00432DBB" w:rsidP="00432DBB">
      <w:pPr>
        <w:numPr>
          <w:ilvl w:val="4"/>
          <w:numId w:val="5"/>
        </w:numPr>
        <w:rPr>
          <w:rFonts w:ascii="Times New Roman" w:hAnsi="Times New Roman"/>
        </w:rPr>
      </w:pPr>
      <w:r w:rsidRPr="00432DBB">
        <w:rPr>
          <w:rFonts w:ascii="Times New Roman" w:hAnsi="Times New Roman"/>
        </w:rPr>
        <w:t>this is a civil</w:t>
      </w:r>
      <w:r w:rsidR="00B74361">
        <w:rPr>
          <w:rFonts w:ascii="Times New Roman" w:hAnsi="Times New Roman"/>
        </w:rPr>
        <w:t xml:space="preserve"> law country</w:t>
      </w:r>
    </w:p>
    <w:p w:rsidR="00432DBB" w:rsidRPr="00432DBB" w:rsidRDefault="00432DBB" w:rsidP="00432DBB">
      <w:pPr>
        <w:numPr>
          <w:ilvl w:val="1"/>
          <w:numId w:val="5"/>
        </w:numPr>
        <w:rPr>
          <w:rFonts w:ascii="Times New Roman" w:hAnsi="Times New Roman"/>
        </w:rPr>
      </w:pPr>
      <w:r w:rsidRPr="00432DBB">
        <w:rPr>
          <w:rFonts w:ascii="Times New Roman" w:hAnsi="Times New Roman"/>
        </w:rPr>
        <w:t xml:space="preserve">Why </w:t>
      </w:r>
      <w:proofErr w:type="gramStart"/>
      <w:r w:rsidRPr="00432DBB">
        <w:rPr>
          <w:rFonts w:ascii="Times New Roman" w:hAnsi="Times New Roman"/>
        </w:rPr>
        <w:t>can’t</w:t>
      </w:r>
      <w:proofErr w:type="gramEnd"/>
      <w:r w:rsidRPr="00432DBB">
        <w:rPr>
          <w:rFonts w:ascii="Times New Roman" w:hAnsi="Times New Roman"/>
        </w:rPr>
        <w:t xml:space="preserve"> the built in test apply to a common law right?</w:t>
      </w:r>
    </w:p>
    <w:p w:rsidR="00432DBB" w:rsidRDefault="00432DBB"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B74361" w:rsidRPr="00211C28"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r w:rsidRPr="00211C28">
        <w:rPr>
          <w:rFonts w:ascii="Times New Roman" w:hAnsi="Times New Roman"/>
          <w:i/>
        </w:rPr>
        <w:t xml:space="preserve">Two other approaches to the problem were suggested in our opinion in Wood &amp; </w:t>
      </w:r>
      <w:proofErr w:type="spellStart"/>
      <w:r w:rsidRPr="00211C28">
        <w:rPr>
          <w:rFonts w:ascii="Times New Roman" w:hAnsi="Times New Roman"/>
          <w:i/>
        </w:rPr>
        <w:t>Selick</w:t>
      </w:r>
      <w:proofErr w:type="spellEnd"/>
      <w:r w:rsidRPr="00211C28">
        <w:rPr>
          <w:rFonts w:ascii="Times New Roman" w:hAnsi="Times New Roman"/>
          <w:i/>
        </w:rPr>
        <w:t xml:space="preserve">, </w:t>
      </w:r>
      <w:proofErr w:type="spellStart"/>
      <w:r w:rsidRPr="00211C28">
        <w:rPr>
          <w:rFonts w:ascii="Times New Roman" w:hAnsi="Times New Roman"/>
          <w:i/>
        </w:rPr>
        <w:t>Inc</w:t>
      </w:r>
      <w:proofErr w:type="spellEnd"/>
      <w:r w:rsidRPr="00211C28">
        <w:rPr>
          <w:rFonts w:ascii="Times New Roman" w:hAnsi="Times New Roman"/>
          <w:i/>
        </w:rPr>
        <w:t xml:space="preserve">….First, that the foreign law might be examined to see if the defense possessed the attributes which the forum would classify as "procedural" or "substantive"; that is, for example, whether the defense need be pleaded, as a "substantive" period of limitations need not be in this country. </w:t>
      </w:r>
    </w:p>
    <w:p w:rsidR="00B74361" w:rsidRPr="00211C28"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p>
    <w:p w:rsidR="00B74361"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 xml:space="preserve">[I checked – this does indeed look to whether the plaintiff must plead that the stat </w:t>
      </w:r>
      <w:proofErr w:type="spellStart"/>
      <w:r>
        <w:rPr>
          <w:rFonts w:ascii="Times New Roman" w:hAnsi="Times New Roman"/>
        </w:rPr>
        <w:t>lims</w:t>
      </w:r>
      <w:proofErr w:type="spellEnd"/>
      <w:r>
        <w:rPr>
          <w:rFonts w:ascii="Times New Roman" w:hAnsi="Times New Roman"/>
        </w:rPr>
        <w:t xml:space="preserve"> has been satisfied. This doesn’t make a good deal of sense–after all affirmative defenses like contributory negligence are also substantive, even though the defendant has to plead and prove them.</w:t>
      </w:r>
    </w:p>
    <w:p w:rsidR="00B74361"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211C28" w:rsidRPr="00211C28"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r w:rsidRPr="00211C28">
        <w:rPr>
          <w:rFonts w:ascii="Times New Roman" w:hAnsi="Times New Roman"/>
          <w:i/>
        </w:rPr>
        <w:t xml:space="preserve">Second, the foreign law might be examined to see if the operation of limitation completely extinguished the right, in which case limitation would be regarded as "substantive." </w:t>
      </w:r>
    </w:p>
    <w:p w:rsidR="00211C28" w:rsidRPr="00211C28" w:rsidRDefault="00211C2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p>
    <w:p w:rsidR="00211C28" w:rsidRDefault="00211C28" w:rsidP="00211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How would this happen? Here’s a scenario:</w:t>
      </w:r>
    </w:p>
    <w:p w:rsidR="00211C28" w:rsidRDefault="00211C28" w:rsidP="00211C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211C28">
        <w:rPr>
          <w:rFonts w:ascii="Times New Roman" w:hAnsi="Times New Roman"/>
        </w:rPr>
        <w:t>assume that there ha</w:t>
      </w:r>
      <w:r>
        <w:rPr>
          <w:rFonts w:ascii="Times New Roman" w:hAnsi="Times New Roman"/>
        </w:rPr>
        <w:t>s been a judgment in your favor</w:t>
      </w:r>
      <w:r w:rsidRPr="00211C28">
        <w:rPr>
          <w:rFonts w:ascii="Times New Roman" w:hAnsi="Times New Roman"/>
        </w:rPr>
        <w:br/>
        <w:t>you wait to sue on the judgment beyond th</w:t>
      </w:r>
      <w:r>
        <w:rPr>
          <w:rFonts w:ascii="Times New Roman" w:hAnsi="Times New Roman"/>
        </w:rPr>
        <w:t xml:space="preserve">e stat </w:t>
      </w:r>
      <w:proofErr w:type="spellStart"/>
      <w:r>
        <w:rPr>
          <w:rFonts w:ascii="Times New Roman" w:hAnsi="Times New Roman"/>
        </w:rPr>
        <w:t>lims</w:t>
      </w:r>
      <w:proofErr w:type="spellEnd"/>
      <w:r>
        <w:rPr>
          <w:rFonts w:ascii="Times New Roman" w:hAnsi="Times New Roman"/>
        </w:rPr>
        <w:t xml:space="preserve"> if you had not sued</w:t>
      </w:r>
      <w:r w:rsidRPr="00211C28">
        <w:rPr>
          <w:rFonts w:ascii="Times New Roman" w:hAnsi="Times New Roman"/>
        </w:rPr>
        <w:br/>
        <w:t>but you are within the tim</w:t>
      </w:r>
      <w:r>
        <w:rPr>
          <w:rFonts w:ascii="Times New Roman" w:hAnsi="Times New Roman"/>
        </w:rPr>
        <w:t>e to renew the judgment</w:t>
      </w:r>
      <w:r w:rsidRPr="00211C28">
        <w:rPr>
          <w:rFonts w:ascii="Times New Roman" w:hAnsi="Times New Roman"/>
        </w:rPr>
        <w:br/>
        <w:t xml:space="preserve">if they won’t allow you to renew the stat </w:t>
      </w:r>
      <w:proofErr w:type="spellStart"/>
      <w:r w:rsidRPr="00211C28">
        <w:rPr>
          <w:rFonts w:ascii="Times New Roman" w:hAnsi="Times New Roman"/>
        </w:rPr>
        <w:t>lims</w:t>
      </w:r>
      <w:proofErr w:type="spellEnd"/>
      <w:r w:rsidRPr="00211C28">
        <w:rPr>
          <w:rFonts w:ascii="Times New Roman" w:hAnsi="Times New Roman"/>
        </w:rPr>
        <w:t xml:space="preserve"> is part of the right…</w:t>
      </w:r>
    </w:p>
    <w:p w:rsidR="00211C28" w:rsidRDefault="00211C2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432DBB" w:rsidRPr="005F55F7"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rPr>
      </w:pPr>
      <w:r w:rsidRPr="005F55F7">
        <w:rPr>
          <w:rFonts w:ascii="Times New Roman" w:hAnsi="Times New Roman"/>
          <w:i/>
        </w:rPr>
        <w:t xml:space="preserve">Still </w:t>
      </w:r>
      <w:proofErr w:type="gramStart"/>
      <w:r w:rsidRPr="005F55F7">
        <w:rPr>
          <w:rFonts w:ascii="Times New Roman" w:hAnsi="Times New Roman"/>
          <w:i/>
        </w:rPr>
        <w:t>other tests are suggested by Goodwin v. Townsend —</w:t>
      </w:r>
      <w:proofErr w:type="gramEnd"/>
      <w:r w:rsidRPr="005F55F7">
        <w:rPr>
          <w:rFonts w:ascii="Times New Roman" w:hAnsi="Times New Roman"/>
          <w:i/>
        </w:rPr>
        <w:t xml:space="preserve"> namely, whether the foreign limitation is regarded as "procedural" or "substantive" by the courts of the foreign state concerned, and possibly whether the limitation is cast in language commonly regarded as "procedural."</w:t>
      </w:r>
    </w:p>
    <w:p w:rsidR="00B74361"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B74361" w:rsidRDefault="00B74361"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432DBB">
        <w:rPr>
          <w:rFonts w:ascii="Times New Roman" w:hAnsi="Times New Roman" w:cs="Times New Roman"/>
          <w:color w:val="000000"/>
        </w:rPr>
        <w:t>Generally</w:t>
      </w:r>
      <w:proofErr w:type="gramEnd"/>
      <w:r w:rsidRPr="00432DBB">
        <w:rPr>
          <w:rFonts w:ascii="Times New Roman" w:hAnsi="Times New Roman" w:cs="Times New Roman"/>
          <w:color w:val="000000"/>
        </w:rPr>
        <w:t xml:space="preserve"> you must speculate about whether a state thinks its SOL is substantive or procedural. Their courts have no reason to answer the question unless it is certified to the state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That is because there is no appeal from, say, a NY state court system when entertaining a PA action to 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Same problem in fed ct. No appeal from the federal court system when entertaining a PA action to 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The state’s courts will not answer the question</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proofErr w:type="gramStart"/>
      <w:r w:rsidRPr="00432DBB">
        <w:rPr>
          <w:rFonts w:ascii="Times New Roman" w:hAnsi="Times New Roman" w:cs="Times New Roman"/>
          <w:color w:val="000000"/>
        </w:rPr>
        <w:t>Eg</w:t>
      </w:r>
      <w:proofErr w:type="spellEnd"/>
      <w:proofErr w:type="gramEnd"/>
      <w:r w:rsidRPr="00432DBB">
        <w:rPr>
          <w:rFonts w:ascii="Times New Roman" w:hAnsi="Times New Roman" w:cs="Times New Roman"/>
          <w:color w:val="000000"/>
        </w:rPr>
        <w:t xml:space="preserve"> a NY court is trying to determine whether a Mass 2 year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 xml:space="preserve"> for wrongful death is </w:t>
      </w:r>
      <w:proofErr w:type="spellStart"/>
      <w:r w:rsidRPr="00432DBB">
        <w:rPr>
          <w:rFonts w:ascii="Times New Roman" w:hAnsi="Times New Roman" w:cs="Times New Roman"/>
          <w:color w:val="000000"/>
        </w:rPr>
        <w:t>subst</w:t>
      </w:r>
      <w:proofErr w:type="spellEnd"/>
      <w:r w:rsidRPr="00432DBB">
        <w:rPr>
          <w:rFonts w:ascii="Times New Roman" w:hAnsi="Times New Roman" w:cs="Times New Roman"/>
          <w:color w:val="000000"/>
        </w:rPr>
        <w:t xml:space="preserve"> or </w:t>
      </w:r>
      <w:proofErr w:type="spellStart"/>
      <w:r w:rsidRPr="00432DBB">
        <w:rPr>
          <w:rFonts w:ascii="Times New Roman" w:hAnsi="Times New Roman" w:cs="Times New Roman"/>
          <w:color w:val="000000"/>
        </w:rPr>
        <w:t>proc</w:t>
      </w:r>
      <w:proofErr w:type="spellEnd"/>
      <w:r w:rsidRPr="00432DBB">
        <w:rPr>
          <w:rFonts w:ascii="Times New Roman" w:hAnsi="Times New Roman" w:cs="Times New Roman"/>
          <w:color w:val="000000"/>
        </w:rPr>
        <w:t xml:space="preserve"> – looks at the following cases…</w:t>
      </w:r>
      <w:r w:rsidRPr="00432DBB">
        <w:rPr>
          <w:rFonts w:ascii="Times New Roman" w:hAnsi="Times New Roman" w:cs="Times New Roman"/>
          <w:color w:val="000000"/>
        </w:rPr>
        <w:br/>
      </w:r>
      <w:r w:rsidRPr="00432DBB">
        <w:rPr>
          <w:rFonts w:ascii="Times New Roman" w:hAnsi="Times New Roman" w:cs="Times New Roman"/>
          <w:color w:val="000000"/>
        </w:rPr>
        <w:br/>
        <w:t xml:space="preserve">Mass </w:t>
      </w:r>
      <w:proofErr w:type="spellStart"/>
      <w:r w:rsidRPr="00432DBB">
        <w:rPr>
          <w:rFonts w:ascii="Times New Roman" w:hAnsi="Times New Roman" w:cs="Times New Roman"/>
          <w:color w:val="000000"/>
        </w:rPr>
        <w:t>ct</w:t>
      </w:r>
      <w:proofErr w:type="spellEnd"/>
      <w:r w:rsidRPr="00432DBB">
        <w:rPr>
          <w:rFonts w:ascii="Times New Roman" w:hAnsi="Times New Roman" w:cs="Times New Roman"/>
          <w:color w:val="000000"/>
        </w:rPr>
        <w:t xml:space="preserve"> applies Mass 2 year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 xml:space="preserve"> to Mass wrongful death </w:t>
      </w:r>
      <w:proofErr w:type="gramStart"/>
      <w:r w:rsidRPr="00432DBB">
        <w:rPr>
          <w:rFonts w:ascii="Times New Roman" w:hAnsi="Times New Roman" w:cs="Times New Roman"/>
          <w:color w:val="000000"/>
        </w:rPr>
        <w:t>action?</w:t>
      </w:r>
      <w:proofErr w:type="gramEnd"/>
    </w:p>
    <w:p w:rsidR="00570168"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lastRenderedPageBreak/>
        <w:t>No way to tell, could be either</w:t>
      </w:r>
    </w:p>
    <w:p w:rsidR="006852A2" w:rsidRDefault="006852A2"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What about if the dismissal is with prejudice?</w:t>
      </w:r>
    </w:p>
    <w:p w:rsidR="006852A2" w:rsidRDefault="006852A2"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One problem is the courts commonly </w:t>
      </w:r>
      <w:proofErr w:type="gramStart"/>
      <w:r>
        <w:rPr>
          <w:rFonts w:ascii="Times New Roman" w:hAnsi="Times New Roman" w:cs="Times New Roman"/>
          <w:color w:val="000000"/>
          <w:sz w:val="24"/>
          <w:szCs w:val="24"/>
        </w:rPr>
        <w:t>don’t</w:t>
      </w:r>
      <w:proofErr w:type="gramEnd"/>
      <w:r>
        <w:rPr>
          <w:rFonts w:ascii="Times New Roman" w:hAnsi="Times New Roman" w:cs="Times New Roman"/>
          <w:color w:val="000000"/>
          <w:sz w:val="24"/>
          <w:szCs w:val="24"/>
        </w:rPr>
        <w:t xml:space="preserve"> say what the preclusive effect is when they dismissed on statute of limitations grounds – that is faced by the court of another jurisdiction when the plaintiff tries to sue again there.</w:t>
      </w:r>
    </w:p>
    <w:p w:rsidR="006852A2" w:rsidRPr="00432DBB" w:rsidRDefault="006852A2"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 addition, courts sometimes dismiss with preclusive effect even though the dismissal is on the basis of their procedural statute of limitations</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Mass </w:t>
      </w:r>
      <w:proofErr w:type="spellStart"/>
      <w:r w:rsidRPr="00432DBB">
        <w:rPr>
          <w:rFonts w:ascii="Times New Roman" w:hAnsi="Times New Roman" w:cs="Times New Roman"/>
          <w:color w:val="000000"/>
        </w:rPr>
        <w:t>ct</w:t>
      </w:r>
      <w:proofErr w:type="spellEnd"/>
      <w:r w:rsidRPr="00432DBB">
        <w:rPr>
          <w:rFonts w:ascii="Times New Roman" w:hAnsi="Times New Roman" w:cs="Times New Roman"/>
          <w:color w:val="000000"/>
        </w:rPr>
        <w:t xml:space="preserve"> applies Mass 2 year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 xml:space="preserve"> to CT wrongful death action with 3-year stat </w:t>
      </w:r>
      <w:proofErr w:type="spellStart"/>
      <w:proofErr w:type="gram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w:t>
      </w:r>
      <w:proofErr w:type="gramEnd"/>
    </w:p>
    <w:p w:rsidR="00570168"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Means it is procedural but still could also be substantive</w:t>
      </w:r>
    </w:p>
    <w:p w:rsidR="005F55F7" w:rsidRDefault="005F55F7"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This is not just speculative–courts do find this to be true</w:t>
      </w:r>
    </w:p>
    <w:p w:rsidR="005F55F7" w:rsidRPr="00432DBB" w:rsidRDefault="005F55F7" w:rsidP="005F55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5"/>
        <w:rPr>
          <w:rFonts w:ascii="Times New Roman" w:hAnsi="Times New Roman" w:cs="Times New Roman"/>
          <w:color w:val="000000"/>
          <w:sz w:val="24"/>
          <w:szCs w:val="24"/>
        </w:rPr>
      </w:pPr>
    </w:p>
    <w:p w:rsidR="005F55F7" w:rsidRPr="005F55F7" w:rsidRDefault="005F55F7"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5F55F7">
        <w:rPr>
          <w:rFonts w:ascii="Times New Roman" w:eastAsiaTheme="minorHAnsi" w:hAnsi="Times New Roman" w:cs="Times New Roman"/>
          <w:color w:val="000000"/>
          <w:sz w:val="24"/>
          <w:szCs w:val="24"/>
          <w:lang w:eastAsia="en-US"/>
        </w:rPr>
        <w:t xml:space="preserve">Mass </w:t>
      </w:r>
      <w:proofErr w:type="spellStart"/>
      <w:r w:rsidRPr="005F55F7">
        <w:rPr>
          <w:rFonts w:ascii="Times New Roman" w:eastAsiaTheme="minorHAnsi" w:hAnsi="Times New Roman" w:cs="Times New Roman"/>
          <w:color w:val="000000"/>
          <w:sz w:val="24"/>
          <w:szCs w:val="24"/>
          <w:lang w:eastAsia="en-US"/>
        </w:rPr>
        <w:t>ct</w:t>
      </w:r>
      <w:proofErr w:type="spellEnd"/>
      <w:r w:rsidRPr="005F55F7">
        <w:rPr>
          <w:rFonts w:ascii="Times New Roman" w:eastAsiaTheme="minorHAnsi" w:hAnsi="Times New Roman" w:cs="Times New Roman"/>
          <w:color w:val="000000"/>
          <w:sz w:val="24"/>
          <w:szCs w:val="24"/>
          <w:lang w:eastAsia="en-US"/>
        </w:rPr>
        <w:t xml:space="preserve"> refuses to apply Mass 2 year stat </w:t>
      </w:r>
      <w:proofErr w:type="spellStart"/>
      <w:r w:rsidRPr="005F55F7">
        <w:rPr>
          <w:rFonts w:ascii="Times New Roman" w:eastAsiaTheme="minorHAnsi" w:hAnsi="Times New Roman" w:cs="Times New Roman"/>
          <w:color w:val="000000"/>
          <w:sz w:val="24"/>
          <w:szCs w:val="24"/>
          <w:lang w:eastAsia="en-US"/>
        </w:rPr>
        <w:t>lims</w:t>
      </w:r>
      <w:proofErr w:type="spellEnd"/>
      <w:r w:rsidRPr="005F55F7">
        <w:rPr>
          <w:rFonts w:ascii="Times New Roman" w:eastAsiaTheme="minorHAnsi" w:hAnsi="Times New Roman" w:cs="Times New Roman"/>
          <w:color w:val="000000"/>
          <w:sz w:val="24"/>
          <w:szCs w:val="24"/>
          <w:lang w:eastAsia="en-US"/>
        </w:rPr>
        <w:t xml:space="preserve"> to NH wrongful death action with 1-year stat </w:t>
      </w:r>
      <w:proofErr w:type="spellStart"/>
      <w:proofErr w:type="gramStart"/>
      <w:r w:rsidRPr="005F55F7">
        <w:rPr>
          <w:rFonts w:ascii="Times New Roman" w:eastAsiaTheme="minorHAnsi" w:hAnsi="Times New Roman" w:cs="Times New Roman"/>
          <w:color w:val="000000"/>
          <w:sz w:val="24"/>
          <w:szCs w:val="24"/>
          <w:lang w:eastAsia="en-US"/>
        </w:rPr>
        <w:t>lims</w:t>
      </w:r>
      <w:proofErr w:type="spellEnd"/>
      <w:r w:rsidRPr="005F55F7">
        <w:rPr>
          <w:rFonts w:ascii="Times New Roman" w:eastAsiaTheme="minorHAnsi" w:hAnsi="Times New Roman" w:cs="Times New Roman"/>
          <w:color w:val="000000"/>
          <w:sz w:val="24"/>
          <w:szCs w:val="24"/>
          <w:lang w:eastAsia="en-US"/>
        </w:rPr>
        <w:t>?</w:t>
      </w:r>
      <w:proofErr w:type="gramEnd"/>
      <w:r w:rsidRPr="005F55F7">
        <w:rPr>
          <w:rFonts w:ascii="Times New Roman" w:eastAsiaTheme="minorHAnsi" w:hAnsi="Times New Roman" w:cs="Times New Roman"/>
          <w:color w:val="000000"/>
          <w:sz w:val="24"/>
          <w:szCs w:val="24"/>
          <w:lang w:eastAsia="en-US"/>
        </w:rPr>
        <w:br/>
      </w:r>
      <w:r>
        <w:rPr>
          <w:rFonts w:ascii="Times New Roman" w:eastAsiaTheme="minorHAnsi" w:hAnsi="Times New Roman" w:cs="Times New Roman"/>
          <w:color w:val="000000"/>
          <w:sz w:val="24"/>
          <w:szCs w:val="24"/>
          <w:lang w:eastAsia="en-US"/>
        </w:rPr>
        <w:t>The court could simply have determined that the New Hampshire limitation was substantive</w:t>
      </w:r>
    </w:p>
    <w:p w:rsidR="005F55F7" w:rsidRPr="005F55F7" w:rsidRDefault="005F55F7" w:rsidP="005F55F7">
      <w:pPr>
        <w:pStyle w:val="ListParagraph"/>
        <w:rPr>
          <w:rFonts w:ascii="Times New Roman" w:eastAsiaTheme="minorHAnsi" w:hAnsi="Times New Roman" w:cs="Times New Roman"/>
          <w:color w:val="000000"/>
          <w:sz w:val="24"/>
          <w:szCs w:val="24"/>
          <w:lang w:eastAsia="en-US"/>
        </w:rPr>
      </w:pPr>
    </w:p>
    <w:p w:rsidR="005F55F7" w:rsidRPr="005F55F7" w:rsidRDefault="005F55F7"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5F55F7">
        <w:rPr>
          <w:rFonts w:ascii="Times New Roman" w:eastAsiaTheme="minorHAnsi" w:hAnsi="Times New Roman" w:cs="Times New Roman"/>
          <w:color w:val="000000"/>
          <w:sz w:val="24"/>
          <w:szCs w:val="24"/>
          <w:lang w:eastAsia="en-US"/>
        </w:rPr>
        <w:br/>
        <w:t xml:space="preserve">Mass </w:t>
      </w:r>
      <w:proofErr w:type="spellStart"/>
      <w:r w:rsidRPr="005F55F7">
        <w:rPr>
          <w:rFonts w:ascii="Times New Roman" w:eastAsiaTheme="minorHAnsi" w:hAnsi="Times New Roman" w:cs="Times New Roman"/>
          <w:color w:val="000000"/>
          <w:sz w:val="24"/>
          <w:szCs w:val="24"/>
          <w:lang w:eastAsia="en-US"/>
        </w:rPr>
        <w:t>ct</w:t>
      </w:r>
      <w:proofErr w:type="spellEnd"/>
      <w:r w:rsidRPr="005F55F7">
        <w:rPr>
          <w:rFonts w:ascii="Times New Roman" w:eastAsiaTheme="minorHAnsi" w:hAnsi="Times New Roman" w:cs="Times New Roman"/>
          <w:color w:val="000000"/>
          <w:sz w:val="24"/>
          <w:szCs w:val="24"/>
          <w:lang w:eastAsia="en-US"/>
        </w:rPr>
        <w:t xml:space="preserve"> refuses to apply Mass 2 year stat </w:t>
      </w:r>
      <w:proofErr w:type="spellStart"/>
      <w:r w:rsidRPr="005F55F7">
        <w:rPr>
          <w:rFonts w:ascii="Times New Roman" w:eastAsiaTheme="minorHAnsi" w:hAnsi="Times New Roman" w:cs="Times New Roman"/>
          <w:color w:val="000000"/>
          <w:sz w:val="24"/>
          <w:szCs w:val="24"/>
          <w:lang w:eastAsia="en-US"/>
        </w:rPr>
        <w:t>lims</w:t>
      </w:r>
      <w:proofErr w:type="spellEnd"/>
      <w:r w:rsidRPr="005F55F7">
        <w:rPr>
          <w:rFonts w:ascii="Times New Roman" w:eastAsiaTheme="minorHAnsi" w:hAnsi="Times New Roman" w:cs="Times New Roman"/>
          <w:color w:val="000000"/>
          <w:sz w:val="24"/>
          <w:szCs w:val="24"/>
          <w:lang w:eastAsia="en-US"/>
        </w:rPr>
        <w:t xml:space="preserve"> to CT wrongful death action with 3-year stat </w:t>
      </w:r>
      <w:proofErr w:type="spellStart"/>
      <w:proofErr w:type="gramStart"/>
      <w:r w:rsidRPr="005F55F7">
        <w:rPr>
          <w:rFonts w:ascii="Times New Roman" w:eastAsiaTheme="minorHAnsi" w:hAnsi="Times New Roman" w:cs="Times New Roman"/>
          <w:color w:val="000000"/>
          <w:sz w:val="24"/>
          <w:szCs w:val="24"/>
          <w:lang w:eastAsia="en-US"/>
        </w:rPr>
        <w:t>lims</w:t>
      </w:r>
      <w:proofErr w:type="spellEnd"/>
      <w:r w:rsidRPr="005F55F7">
        <w:rPr>
          <w:rFonts w:ascii="Times New Roman" w:eastAsiaTheme="minorHAnsi" w:hAnsi="Times New Roman" w:cs="Times New Roman"/>
          <w:color w:val="000000"/>
          <w:sz w:val="24"/>
          <w:szCs w:val="24"/>
          <w:lang w:eastAsia="en-US"/>
        </w:rPr>
        <w:t>?</w:t>
      </w:r>
      <w:proofErr w:type="gramEnd"/>
    </w:p>
    <w:p w:rsidR="005F55F7" w:rsidRPr="005F55F7" w:rsidRDefault="005F55F7" w:rsidP="005F55F7">
      <w:pPr>
        <w:pStyle w:val="ListParagraph"/>
        <w:rPr>
          <w:rFonts w:ascii="Times New Roman" w:hAnsi="Times New Roman" w:cs="Times New Roman"/>
          <w:color w:val="000000"/>
          <w:sz w:val="24"/>
          <w:szCs w:val="24"/>
        </w:rPr>
      </w:pPr>
    </w:p>
    <w:p w:rsidR="00570168" w:rsidRPr="00432DBB"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Does this definitely show it is substantive?</w:t>
      </w:r>
    </w:p>
    <w:p w:rsidR="00570168"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 xml:space="preserve">- no because it could still be solely procedural for Mass actions only – don’t know that the Mass </w:t>
      </w:r>
      <w:proofErr w:type="spellStart"/>
      <w:r w:rsidRPr="00432DBB">
        <w:rPr>
          <w:rFonts w:ascii="Times New Roman" w:hAnsi="Times New Roman" w:cs="Times New Roman"/>
          <w:color w:val="000000"/>
          <w:sz w:val="24"/>
          <w:szCs w:val="24"/>
        </w:rPr>
        <w:t>ct</w:t>
      </w:r>
      <w:proofErr w:type="spellEnd"/>
      <w:r w:rsidRPr="00432DBB">
        <w:rPr>
          <w:rFonts w:ascii="Times New Roman" w:hAnsi="Times New Roman" w:cs="Times New Roman"/>
          <w:color w:val="000000"/>
          <w:sz w:val="24"/>
          <w:szCs w:val="24"/>
        </w:rPr>
        <w:t xml:space="preserve"> wants a NY </w:t>
      </w:r>
      <w:proofErr w:type="spellStart"/>
      <w:r w:rsidRPr="00432DBB">
        <w:rPr>
          <w:rFonts w:ascii="Times New Roman" w:hAnsi="Times New Roman" w:cs="Times New Roman"/>
          <w:color w:val="000000"/>
          <w:sz w:val="24"/>
          <w:szCs w:val="24"/>
        </w:rPr>
        <w:t>ct</w:t>
      </w:r>
      <w:proofErr w:type="spellEnd"/>
      <w:r w:rsidRPr="00432DBB">
        <w:rPr>
          <w:rFonts w:ascii="Times New Roman" w:hAnsi="Times New Roman" w:cs="Times New Roman"/>
          <w:color w:val="000000"/>
          <w:sz w:val="24"/>
          <w:szCs w:val="24"/>
        </w:rPr>
        <w:t xml:space="preserve"> to use the 2 </w:t>
      </w:r>
      <w:proofErr w:type="spellStart"/>
      <w:r w:rsidRPr="00432DBB">
        <w:rPr>
          <w:rFonts w:ascii="Times New Roman" w:hAnsi="Times New Roman" w:cs="Times New Roman"/>
          <w:color w:val="000000"/>
          <w:sz w:val="24"/>
          <w:szCs w:val="24"/>
        </w:rPr>
        <w:t>yr</w:t>
      </w:r>
      <w:proofErr w:type="spellEnd"/>
      <w:r w:rsidRPr="00432DBB">
        <w:rPr>
          <w:rFonts w:ascii="Times New Roman" w:hAnsi="Times New Roman" w:cs="Times New Roman"/>
          <w:color w:val="000000"/>
          <w:sz w:val="24"/>
          <w:szCs w:val="24"/>
        </w:rPr>
        <w:t xml:space="preserve"> limitations period</w:t>
      </w:r>
    </w:p>
    <w:p w:rsidR="001B6C64" w:rsidRDefault="001B6C64"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B6C64">
        <w:rPr>
          <w:rFonts w:ascii="Times New Roman" w:hAnsi="Times New Roman" w:cs="Times New Roman"/>
          <w:color w:val="000000"/>
        </w:rPr>
        <w:t xml:space="preserve">how about using the way that Mass </w:t>
      </w:r>
      <w:proofErr w:type="spellStart"/>
      <w:r w:rsidRPr="001B6C64">
        <w:rPr>
          <w:rFonts w:ascii="Times New Roman" w:hAnsi="Times New Roman" w:cs="Times New Roman"/>
          <w:color w:val="000000"/>
        </w:rPr>
        <w:t>cts</w:t>
      </w:r>
      <w:proofErr w:type="spellEnd"/>
      <w:r w:rsidRPr="001B6C64">
        <w:rPr>
          <w:rFonts w:ascii="Times New Roman" w:hAnsi="Times New Roman" w:cs="Times New Roman"/>
          <w:color w:val="000000"/>
        </w:rPr>
        <w:t xml:space="preserve"> treat other jurisdictions’ statutes of limitations…?</w:t>
      </w:r>
    </w:p>
    <w:p w:rsidR="004D7279" w:rsidRDefault="004D7279"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B6C64" w:rsidRDefault="001B6C64"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1B6C64">
        <w:rPr>
          <w:rFonts w:ascii="Times New Roman" w:hAnsi="Times New Roman" w:cs="Times New Roman"/>
          <w:color w:val="000000"/>
        </w:rPr>
        <w:t>assume</w:t>
      </w:r>
      <w:proofErr w:type="gramEnd"/>
      <w:r w:rsidRPr="001B6C64">
        <w:rPr>
          <w:rFonts w:ascii="Times New Roman" w:hAnsi="Times New Roman" w:cs="Times New Roman"/>
          <w:color w:val="000000"/>
        </w:rPr>
        <w:t xml:space="preserve"> that Mass courts read all sister state limitations periods as procedural</w:t>
      </w:r>
      <w:r w:rsidRPr="001B6C64">
        <w:rPr>
          <w:rFonts w:ascii="Times New Roman" w:hAnsi="Times New Roman" w:cs="Times New Roman"/>
          <w:color w:val="000000"/>
        </w:rPr>
        <w:br/>
      </w:r>
      <w:r w:rsidRPr="001B6C64">
        <w:rPr>
          <w:rFonts w:ascii="Times New Roman" w:hAnsi="Times New Roman" w:cs="Times New Roman"/>
          <w:color w:val="000000"/>
        </w:rPr>
        <w:br/>
        <w:t xml:space="preserve">a New York court is trying to determine whether a Mass 2 year stat </w:t>
      </w:r>
      <w:proofErr w:type="spellStart"/>
      <w:r w:rsidRPr="001B6C64">
        <w:rPr>
          <w:rFonts w:ascii="Times New Roman" w:hAnsi="Times New Roman" w:cs="Times New Roman"/>
          <w:color w:val="000000"/>
        </w:rPr>
        <w:t>lims</w:t>
      </w:r>
      <w:proofErr w:type="spellEnd"/>
      <w:r w:rsidRPr="001B6C64">
        <w:rPr>
          <w:rFonts w:ascii="Times New Roman" w:hAnsi="Times New Roman" w:cs="Times New Roman"/>
          <w:color w:val="000000"/>
        </w:rPr>
        <w:t xml:space="preserve"> for wrongful death is substantive or procedural</w:t>
      </w:r>
    </w:p>
    <w:p w:rsidR="001B6C64" w:rsidRDefault="001B6C64"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D7279" w:rsidRDefault="004D7279"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One might think that this gives us evidence that Massachusetts thinks that its own limitation is procedural</w:t>
      </w:r>
    </w:p>
    <w:p w:rsidR="004D7279" w:rsidRDefault="004D7279"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D7279" w:rsidRDefault="004D7279"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On the other hand, if the court tries to scrupulously determine what other jurisdictions think, rather than using a generalized approach, its judgments about other jurisdictions will not tell us what it thinks about its own limitations period.</w:t>
      </w:r>
    </w:p>
    <w:p w:rsidR="004D7279" w:rsidRPr="001B6C64" w:rsidRDefault="004D7279" w:rsidP="001B6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4D7279"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substance procedure problem </w:t>
      </w:r>
      <w:r w:rsidR="00570168" w:rsidRPr="00432DBB">
        <w:rPr>
          <w:rFonts w:ascii="Times New Roman" w:hAnsi="Times New Roman" w:cs="Times New Roman"/>
          <w:color w:val="000000"/>
        </w:rPr>
        <w:t xml:space="preserve">can extend far beyond stat </w:t>
      </w:r>
      <w:proofErr w:type="spellStart"/>
      <w:r w:rsidR="00570168" w:rsidRPr="00432DBB">
        <w:rPr>
          <w:rFonts w:ascii="Times New Roman" w:hAnsi="Times New Roman" w:cs="Times New Roman"/>
          <w:color w:val="000000"/>
        </w:rPr>
        <w:t>lims</w:t>
      </w:r>
      <w:proofErr w:type="spellEnd"/>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holds, in a case on appeal from Pa state courts, that a property owner has only a duty not to be reckless to a trespasser.</w:t>
      </w:r>
      <w:r w:rsidRPr="00432DBB">
        <w:rPr>
          <w:rFonts w:ascii="Times New Roman" w:hAnsi="Times New Roman" w:cs="Times New Roman"/>
          <w:color w:val="000000"/>
        </w:rPr>
        <w:br/>
      </w:r>
      <w:r w:rsidRPr="00432DBB">
        <w:rPr>
          <w:rFonts w:ascii="Times New Roman" w:hAnsi="Times New Roman" w:cs="Times New Roman"/>
          <w:color w:val="000000"/>
        </w:rPr>
        <w:br/>
      </w:r>
      <w:r w:rsidRPr="00432DBB">
        <w:rPr>
          <w:rFonts w:ascii="Times New Roman" w:hAnsi="Times New Roman" w:cs="Times New Roman"/>
          <w:color w:val="000000"/>
        </w:rPr>
        <w:lastRenderedPageBreak/>
        <w:t xml:space="preserve">A NY state court is entertaining a tort action in which a Pa trespasser is suing a Pa property owner for negligence. The cause of action arose in Pa. Is the NY state court bound by 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decision…?</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We don’t know that 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wants– never has occasion to say this (unless certified to it)</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Same point is true about whether a federal court is bound by the Pa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decision</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In short, the disagreement expressed in Swift v. Tyson and Erie can be understood as different views about a state law question, namely whether a state </w:t>
      </w:r>
      <w:proofErr w:type="spellStart"/>
      <w:r w:rsidRPr="00432DBB">
        <w:rPr>
          <w:rFonts w:ascii="Times New Roman" w:hAnsi="Times New Roman" w:cs="Times New Roman"/>
          <w:color w:val="000000"/>
        </w:rPr>
        <w:t>SCt</w:t>
      </w:r>
      <w:proofErr w:type="spellEnd"/>
      <w:r w:rsidRPr="00432DBB">
        <w:rPr>
          <w:rFonts w:ascii="Times New Roman" w:hAnsi="Times New Roman" w:cs="Times New Roman"/>
          <w:color w:val="000000"/>
        </w:rPr>
        <w:t xml:space="preserve"> wants its decisions to bind federal and sister state courts when entertaining common law cases that arise in the state.</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No one knew the answer because the state </w:t>
      </w:r>
      <w:proofErr w:type="spellStart"/>
      <w:r w:rsidRPr="00432DBB">
        <w:rPr>
          <w:rFonts w:ascii="Times New Roman" w:hAnsi="Times New Roman" w:cs="Times New Roman"/>
          <w:color w:val="000000"/>
        </w:rPr>
        <w:t>SCts</w:t>
      </w:r>
      <w:proofErr w:type="spellEnd"/>
      <w:r w:rsidRPr="00432DBB">
        <w:rPr>
          <w:rFonts w:ascii="Times New Roman" w:hAnsi="Times New Roman" w:cs="Times New Roman"/>
          <w:color w:val="000000"/>
        </w:rPr>
        <w:t xml:space="preserve"> never had occasion to answer it</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BUT reverse Erie is an exception – when a state court entertains a federal action, there is direct appeal to the US </w:t>
      </w:r>
      <w:proofErr w:type="spellStart"/>
      <w:r w:rsidRPr="00432DBB">
        <w:rPr>
          <w:rFonts w:ascii="Times New Roman" w:hAnsi="Times New Roman" w:cs="Times New Roman"/>
          <w:color w:val="000000"/>
        </w:rPr>
        <w:t>SCt</w:t>
      </w:r>
      <w:proofErr w:type="spellEnd"/>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P sues D in state court under FELA.</w:t>
      </w:r>
      <w:r w:rsidRPr="00432DBB">
        <w:rPr>
          <w:rFonts w:ascii="Times New Roman" w:hAnsi="Times New Roman" w:cs="Times New Roman"/>
          <w:color w:val="000000"/>
        </w:rPr>
        <w:br/>
        <w:t>- FELA has a two-year federal statute of limitations</w:t>
      </w:r>
      <w:r w:rsidRPr="00432DBB">
        <w:rPr>
          <w:rFonts w:ascii="Times New Roman" w:hAnsi="Times New Roman" w:cs="Times New Roman"/>
          <w:color w:val="000000"/>
        </w:rPr>
        <w:br/>
        <w:t>- The forum state has a three-year procedural statute of limitations</w:t>
      </w:r>
      <w:r w:rsidRPr="00432DBB">
        <w:rPr>
          <w:rFonts w:ascii="Times New Roman" w:hAnsi="Times New Roman" w:cs="Times New Roman"/>
          <w:color w:val="000000"/>
        </w:rPr>
        <w:br/>
        <w:t>- P has waited two and a half years to sue</w:t>
      </w:r>
      <w:r w:rsidRPr="00432DBB">
        <w:rPr>
          <w:rFonts w:ascii="Times New Roman" w:hAnsi="Times New Roman" w:cs="Times New Roman"/>
          <w:color w:val="000000"/>
        </w:rPr>
        <w:br/>
        <w:t>- Is P barred?</w:t>
      </w:r>
      <w:r w:rsidRPr="00432DBB">
        <w:rPr>
          <w:rFonts w:ascii="Times New Roman" w:hAnsi="Times New Roman" w:cs="Times New Roman"/>
          <w:color w:val="000000"/>
        </w:rPr>
        <w:br/>
      </w:r>
      <w:r w:rsidRPr="00432DBB">
        <w:rPr>
          <w:rFonts w:ascii="Times New Roman" w:hAnsi="Times New Roman" w:cs="Times New Roman"/>
          <w:i/>
          <w:iCs/>
          <w:color w:val="000000"/>
        </w:rPr>
        <w:t>Atlantic Coast Line Railroad Co. v. Burnette</w:t>
      </w:r>
      <w:r w:rsidRPr="00432DBB">
        <w:rPr>
          <w:rFonts w:ascii="Times New Roman" w:hAnsi="Times New Roman" w:cs="Times New Roman"/>
          <w:color w:val="000000"/>
        </w:rPr>
        <w:t xml:space="preserve"> (US 1915) (barred)</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spellStart"/>
      <w:r w:rsidRPr="00432DBB">
        <w:rPr>
          <w:rFonts w:ascii="Times New Roman" w:hAnsi="Times New Roman" w:cs="Times New Roman"/>
          <w:color w:val="000000"/>
        </w:rPr>
        <w:t>USSCt</w:t>
      </w:r>
      <w:proofErr w:type="spellEnd"/>
      <w:r w:rsidRPr="00432DBB">
        <w:rPr>
          <w:rFonts w:ascii="Times New Roman" w:hAnsi="Times New Roman" w:cs="Times New Roman"/>
          <w:color w:val="000000"/>
        </w:rPr>
        <w:t xml:space="preserve"> has held SOL is substantive and follows COA into state court.  </w:t>
      </w:r>
    </w:p>
    <w:p w:rsidR="005F55F7" w:rsidRDefault="005F55F7"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55F7" w:rsidRPr="00432DBB" w:rsidRDefault="001B6C64"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But here’s a puzzle</w:t>
      </w:r>
    </w:p>
    <w:p w:rsidR="00570168" w:rsidRDefault="00F25557"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F25557">
        <w:rPr>
          <w:rFonts w:ascii="Times New Roman" w:hAnsi="Times New Roman" w:cs="Times New Roman"/>
          <w:color w:val="000000"/>
        </w:rPr>
        <w:t>- P sues D in state court under FELA.</w:t>
      </w:r>
      <w:r w:rsidRPr="00F25557">
        <w:rPr>
          <w:rFonts w:ascii="Times New Roman" w:hAnsi="Times New Roman" w:cs="Times New Roman"/>
          <w:color w:val="000000"/>
        </w:rPr>
        <w:br/>
        <w:t>- FELA has a two-year statute of limitations</w:t>
      </w:r>
      <w:r w:rsidRPr="00F25557">
        <w:rPr>
          <w:rFonts w:ascii="Times New Roman" w:hAnsi="Times New Roman" w:cs="Times New Roman"/>
          <w:color w:val="000000"/>
        </w:rPr>
        <w:br/>
        <w:t>- the forum state has a one-year procedural statute of limitations</w:t>
      </w:r>
      <w:r w:rsidRPr="00F25557">
        <w:rPr>
          <w:rFonts w:ascii="Times New Roman" w:hAnsi="Times New Roman" w:cs="Times New Roman"/>
          <w:color w:val="000000"/>
        </w:rPr>
        <w:br/>
        <w:t>- P has waited one and a half years to sue</w:t>
      </w:r>
      <w:r w:rsidRPr="00F25557">
        <w:rPr>
          <w:rFonts w:ascii="Times New Roman" w:hAnsi="Times New Roman" w:cs="Times New Roman"/>
          <w:color w:val="000000"/>
        </w:rPr>
        <w:br/>
        <w:t>- is P barred?</w:t>
      </w:r>
      <w:r w:rsidRPr="00F25557">
        <w:rPr>
          <w:rFonts w:ascii="Times New Roman" w:hAnsi="Times New Roman" w:cs="Times New Roman"/>
          <w:color w:val="000000"/>
        </w:rPr>
        <w:br/>
        <w:t xml:space="preserve">- </w:t>
      </w:r>
      <w:r w:rsidRPr="00F25557">
        <w:rPr>
          <w:rFonts w:ascii="Times New Roman" w:hAnsi="Times New Roman" w:cs="Times New Roman"/>
          <w:i/>
          <w:iCs/>
          <w:color w:val="000000"/>
        </w:rPr>
        <w:t xml:space="preserve">Engel v. Davenport </w:t>
      </w:r>
      <w:r w:rsidRPr="00F25557">
        <w:rPr>
          <w:rFonts w:ascii="Times New Roman" w:hAnsi="Times New Roman" w:cs="Times New Roman"/>
          <w:color w:val="000000"/>
        </w:rPr>
        <w:t>(US 1926)</w:t>
      </w:r>
    </w:p>
    <w:p w:rsidR="00037E12" w:rsidRDefault="00037E12"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Curiously, the Supreme Court said yes. This seems to be a different type of conclusion than the view that the statute of limitations </w:t>
      </w:r>
      <w:proofErr w:type="gramStart"/>
      <w:r>
        <w:rPr>
          <w:rFonts w:ascii="Times New Roman" w:hAnsi="Times New Roman" w:cs="Times New Roman"/>
          <w:color w:val="000000"/>
        </w:rPr>
        <w:t>is bound up</w:t>
      </w:r>
      <w:proofErr w:type="gramEnd"/>
      <w:r>
        <w:rPr>
          <w:rFonts w:ascii="Times New Roman" w:hAnsi="Times New Roman" w:cs="Times New Roman"/>
          <w:color w:val="000000"/>
        </w:rPr>
        <w:t xml:space="preserve"> with the cause of action. </w:t>
      </w:r>
      <w:proofErr w:type="gramStart"/>
      <w:r>
        <w:rPr>
          <w:rFonts w:ascii="Times New Roman" w:hAnsi="Times New Roman" w:cs="Times New Roman"/>
          <w:color w:val="000000"/>
        </w:rPr>
        <w:t>Instead</w:t>
      </w:r>
      <w:proofErr w:type="gramEnd"/>
      <w:r>
        <w:rPr>
          <w:rFonts w:ascii="Times New Roman" w:hAnsi="Times New Roman" w:cs="Times New Roman"/>
          <w:color w:val="000000"/>
        </w:rPr>
        <w:t xml:space="preserve"> the Supreme Court is saying that the state court should adopt the procedural law of federa</w:t>
      </w:r>
      <w:r w:rsidR="008B2AC5">
        <w:rPr>
          <w:rFonts w:ascii="Times New Roman" w:hAnsi="Times New Roman" w:cs="Times New Roman"/>
          <w:color w:val="000000"/>
        </w:rPr>
        <w:t>l courts and take jurisdiction o</w:t>
      </w:r>
      <w:r>
        <w:rPr>
          <w:rFonts w:ascii="Times New Roman" w:hAnsi="Times New Roman" w:cs="Times New Roman"/>
          <w:color w:val="000000"/>
        </w:rPr>
        <w:t>f the action.</w:t>
      </w:r>
    </w:p>
    <w:p w:rsidR="00F25557" w:rsidRPr="00432DBB" w:rsidRDefault="00F25557"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Borrowing statutes </w:t>
      </w:r>
    </w:p>
    <w:p w:rsidR="00570168" w:rsidRPr="00432DBB"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 xml:space="preserve">There are reasons that a forum might use a sister state’s statute of limitations period when entertaining the sister state’s action that does not have to do with the sister state SOL being substantive </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lastRenderedPageBreak/>
        <w:t xml:space="preserve">E.g. P (Pa) sues D (Pa) in NY state court for a cause of action that arose in Pa. </w:t>
      </w:r>
      <w:r w:rsidRPr="00432DBB">
        <w:rPr>
          <w:rFonts w:ascii="Times New Roman" w:hAnsi="Times New Roman" w:cs="Times New Roman"/>
          <w:color w:val="000000"/>
        </w:rPr>
        <w:br/>
        <w:t>The Pa procedural statute of limitation is 2 years.</w:t>
      </w:r>
      <w:r w:rsidRPr="00432DBB">
        <w:rPr>
          <w:rFonts w:ascii="Times New Roman" w:hAnsi="Times New Roman" w:cs="Times New Roman"/>
          <w:color w:val="000000"/>
        </w:rPr>
        <w:br/>
        <w:t>P has waited 2 ½ years.</w:t>
      </w:r>
      <w:r w:rsidRPr="00432DBB">
        <w:rPr>
          <w:rFonts w:ascii="Times New Roman" w:hAnsi="Times New Roman" w:cs="Times New Roman"/>
          <w:color w:val="000000"/>
        </w:rPr>
        <w:br/>
        <w:t xml:space="preserve">NY has a </w:t>
      </w:r>
      <w:proofErr w:type="gramStart"/>
      <w:r w:rsidRPr="00432DBB">
        <w:rPr>
          <w:rFonts w:ascii="Times New Roman" w:hAnsi="Times New Roman" w:cs="Times New Roman"/>
          <w:color w:val="000000"/>
        </w:rPr>
        <w:t>3 year</w:t>
      </w:r>
      <w:proofErr w:type="gramEnd"/>
      <w:r w:rsidRPr="00432DBB">
        <w:rPr>
          <w:rFonts w:ascii="Times New Roman" w:hAnsi="Times New Roman" w:cs="Times New Roman"/>
          <w:color w:val="000000"/>
        </w:rPr>
        <w:t xml:space="preserve"> procedural statute of limitations.</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Might borrow Pa limitation to keep people from forum shopping…</w:t>
      </w:r>
    </w:p>
    <w:p w:rsidR="00570168" w:rsidRPr="00432DBB"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rPr>
      </w:pPr>
      <w:r w:rsidRPr="00432DBB">
        <w:rPr>
          <w:rFonts w:ascii="Times New Roman" w:hAnsi="Times New Roman" w:cs="Times New Roman"/>
          <w:color w:val="000000"/>
          <w:sz w:val="24"/>
        </w:rPr>
        <w:t>Going to NY to get longer SOL</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2</w:t>
      </w:r>
      <w:r w:rsidRPr="00432DBB">
        <w:rPr>
          <w:rFonts w:ascii="Times New Roman" w:hAnsi="Times New Roman" w:cs="Times New Roman"/>
          <w:color w:val="000000"/>
          <w:vertAlign w:val="superscript"/>
        </w:rPr>
        <w:t>nd</w:t>
      </w:r>
      <w:r w:rsidRPr="00432DBB">
        <w:rPr>
          <w:rFonts w:ascii="Times New Roman" w:hAnsi="Times New Roman" w:cs="Times New Roman"/>
          <w:color w:val="000000"/>
        </w:rPr>
        <w:t xml:space="preserve"> Rest approach to SOLs has a borrowing element to it </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2</w:t>
      </w:r>
      <w:r w:rsidRPr="00432DBB">
        <w:rPr>
          <w:rFonts w:ascii="Times New Roman" w:hAnsi="Times New Roman" w:cs="Times New Roman"/>
          <w:color w:val="000000"/>
          <w:vertAlign w:val="superscript"/>
        </w:rPr>
        <w:t>nd</w:t>
      </w:r>
      <w:r w:rsidRPr="00432DBB">
        <w:rPr>
          <w:rFonts w:ascii="Times New Roman" w:hAnsi="Times New Roman" w:cs="Times New Roman"/>
          <w:color w:val="000000"/>
        </w:rPr>
        <w:t xml:space="preserve"> Rest - § 142. Statute Of Limitations</w:t>
      </w:r>
      <w:r w:rsidRPr="00432DBB">
        <w:rPr>
          <w:rFonts w:ascii="Times New Roman" w:hAnsi="Times New Roman" w:cs="Times New Roman"/>
          <w:color w:val="000000"/>
        </w:rPr>
        <w:br/>
        <w:t>The following § 142 replaces the original §§ 142 and 143</w:t>
      </w:r>
      <w:proofErr w:type="gramStart"/>
      <w:r w:rsidRPr="00432DBB">
        <w:rPr>
          <w:rFonts w:ascii="Times New Roman" w:hAnsi="Times New Roman" w:cs="Times New Roman"/>
          <w:color w:val="000000"/>
        </w:rPr>
        <w:t>:</w:t>
      </w:r>
      <w:proofErr w:type="gramEnd"/>
      <w:r w:rsidRPr="00432DBB">
        <w:rPr>
          <w:rFonts w:ascii="Times New Roman" w:hAnsi="Times New Roman" w:cs="Times New Roman"/>
          <w:color w:val="000000"/>
        </w:rPr>
        <w:br/>
        <w:t>Whether a claim will be maintained against the defense of the statute of limitations is determined under the principles stated in § 6. In general, unless the exceptional circumstances of the case make such a result unreasonable:</w:t>
      </w:r>
      <w:r w:rsidRPr="00432DBB">
        <w:rPr>
          <w:rFonts w:ascii="Times New Roman" w:hAnsi="Times New Roman" w:cs="Times New Roman"/>
          <w:color w:val="000000"/>
        </w:rPr>
        <w:br/>
        <w:t>(1) The forum will apply its own statute of limitations barring the claim.</w:t>
      </w:r>
      <w:r w:rsidRPr="00432DBB">
        <w:rPr>
          <w:rFonts w:ascii="Times New Roman" w:hAnsi="Times New Roman" w:cs="Times New Roman"/>
          <w:color w:val="000000"/>
        </w:rPr>
        <w:br/>
        <w:t>(2) The forum will apply its own statute of limitations permitting the claim unless:</w:t>
      </w:r>
      <w:r w:rsidRPr="00432DBB">
        <w:rPr>
          <w:rFonts w:ascii="Times New Roman" w:hAnsi="Times New Roman" w:cs="Times New Roman"/>
          <w:color w:val="000000"/>
        </w:rPr>
        <w:br/>
        <w:t>(a) maintenance of the claim would serve no substantial interest of the forum; and</w:t>
      </w:r>
      <w:r w:rsidRPr="00432DBB">
        <w:rPr>
          <w:rFonts w:ascii="Times New Roman" w:hAnsi="Times New Roman" w:cs="Times New Roman"/>
          <w:color w:val="000000"/>
        </w:rPr>
        <w:br/>
        <w:t>(b) the claim would be barred under the statute of limitations of a state having a more significant relationship to the parties and the occurrence.</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In effect you will choose the shortest SOL – this is even more unforgiving than a borrowing statute</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 but this may be merely an interpretation of sister-state SOL as substantive – </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but such a generic conclusion that sister state SOL is substantive is odd in a modern approach - the whole point of modern interest analysis is to avoid generic answers and to look to the purposes of the particular law at issue</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Green thinks it is a bad rule: </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 xml:space="preserve">What is sometimes called the </w:t>
      </w:r>
      <w:r w:rsidRPr="00432DBB">
        <w:rPr>
          <w:rFonts w:ascii="Times New Roman" w:hAnsi="Times New Roman" w:cs="Times New Roman"/>
          <w:b/>
          <w:color w:val="000000"/>
        </w:rPr>
        <w:t xml:space="preserve">twin aims of Erie </w:t>
      </w:r>
      <w:r w:rsidRPr="00432DBB">
        <w:rPr>
          <w:rFonts w:ascii="Times New Roman" w:hAnsi="Times New Roman" w:cs="Times New Roman"/>
          <w:color w:val="000000"/>
        </w:rPr>
        <w:t>is really about a federal court borrowing forum state law to serve federal purposes</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Guar. Trust v. York</w:t>
      </w:r>
      <w:r w:rsidRPr="00432DBB">
        <w:rPr>
          <w:rFonts w:ascii="Times New Roman" w:hAnsi="Times New Roman" w:cs="Times New Roman"/>
          <w:color w:val="000000"/>
        </w:rPr>
        <w:br/>
      </w:r>
      <w:r w:rsidRPr="00432DBB">
        <w:rPr>
          <w:rFonts w:ascii="Times New Roman" w:hAnsi="Times New Roman" w:cs="Times New Roman"/>
          <w:color w:val="000000"/>
        </w:rPr>
        <w:br/>
        <w:t>NY actions brought in federal court in NY</w:t>
      </w:r>
      <w:r w:rsidRPr="00432DBB">
        <w:rPr>
          <w:rFonts w:ascii="Times New Roman" w:hAnsi="Times New Roman" w:cs="Times New Roman"/>
          <w:color w:val="000000"/>
        </w:rPr>
        <w:br/>
      </w:r>
      <w:proofErr w:type="spellStart"/>
      <w:r w:rsidRPr="00432DBB">
        <w:rPr>
          <w:rFonts w:ascii="Times New Roman" w:hAnsi="Times New Roman" w:cs="Times New Roman"/>
          <w:color w:val="000000"/>
        </w:rPr>
        <w:t>NY</w:t>
      </w:r>
      <w:proofErr w:type="spellEnd"/>
      <w:r w:rsidRPr="00432DBB">
        <w:rPr>
          <w:rFonts w:ascii="Times New Roman" w:hAnsi="Times New Roman" w:cs="Times New Roman"/>
          <w:color w:val="000000"/>
        </w:rPr>
        <w:t xml:space="preserve"> has a SOL of 2 years</w:t>
      </w:r>
      <w:r w:rsidRPr="00432DBB">
        <w:rPr>
          <w:rFonts w:ascii="Times New Roman" w:hAnsi="Times New Roman" w:cs="Times New Roman"/>
          <w:color w:val="000000"/>
        </w:rPr>
        <w:br/>
        <w:t>Can federal court use its own common law limitations period (laches)?</w:t>
      </w:r>
      <w:r w:rsidRPr="00432DBB">
        <w:rPr>
          <w:rFonts w:ascii="Times New Roman" w:hAnsi="Times New Roman" w:cs="Times New Roman"/>
          <w:color w:val="000000"/>
        </w:rPr>
        <w:br/>
        <w:t>NO</w:t>
      </w:r>
      <w:r w:rsidRPr="00432DBB">
        <w:rPr>
          <w:rFonts w:ascii="Times New Roman" w:hAnsi="Times New Roman" w:cs="Times New Roman"/>
          <w:color w:val="000000"/>
        </w:rPr>
        <w:br/>
        <w:t xml:space="preserve">Does it matter whether the NY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 xml:space="preserve"> is subst. or procedural?</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NO</w:t>
      </w:r>
    </w:p>
    <w:p w:rsidR="00570168" w:rsidRPr="00432DBB"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The point is not that NY wants its limitations period to be used, but that the federal court borrows it to avoid forum shopping</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Notice that what is relevant is forum state law not the law of the state that created the COA</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EG</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lastRenderedPageBreak/>
        <w:t>A federal court in NY is entertaining a PA cause of action.</w:t>
      </w:r>
      <w:r w:rsidRPr="00432DBB">
        <w:rPr>
          <w:rFonts w:ascii="Times New Roman" w:hAnsi="Times New Roman" w:cs="Times New Roman"/>
          <w:color w:val="000000"/>
        </w:rPr>
        <w:br/>
        <w:t xml:space="preserve">The PA 3-year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 xml:space="preserve"> is procedural</w:t>
      </w:r>
      <w:r w:rsidRPr="00432DBB">
        <w:rPr>
          <w:rFonts w:ascii="Times New Roman" w:hAnsi="Times New Roman" w:cs="Times New Roman"/>
          <w:color w:val="000000"/>
        </w:rPr>
        <w:br/>
        <w:t xml:space="preserve">NY has a 2 year procedural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br/>
        <w:t xml:space="preserve">Can the federal court use is own common law stat </w:t>
      </w:r>
      <w:proofErr w:type="spellStart"/>
      <w:r w:rsidRPr="00432DBB">
        <w:rPr>
          <w:rFonts w:ascii="Times New Roman" w:hAnsi="Times New Roman" w:cs="Times New Roman"/>
          <w:color w:val="000000"/>
        </w:rPr>
        <w:t>lims</w:t>
      </w:r>
      <w:proofErr w:type="spellEnd"/>
      <w:r w:rsidRPr="00432DBB">
        <w:rPr>
          <w:rFonts w:ascii="Times New Roman" w:hAnsi="Times New Roman" w:cs="Times New Roman"/>
          <w:color w:val="000000"/>
        </w:rPr>
        <w:t>?</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32DBB">
        <w:rPr>
          <w:rFonts w:ascii="Times New Roman" w:hAnsi="Times New Roman" w:cs="Times New Roman"/>
          <w:color w:val="000000"/>
        </w:rPr>
        <w:t>No – must use NY’s limitations period, even though neither the NY nor the Pa limitation period is substantive</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0168" w:rsidRPr="00432DBB" w:rsidRDefault="00570168" w:rsidP="0057016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432DBB">
        <w:rPr>
          <w:rFonts w:ascii="Times New Roman" w:hAnsi="Times New Roman" w:cs="Times New Roman"/>
          <w:color w:val="000000"/>
          <w:sz w:val="24"/>
          <w:szCs w:val="24"/>
        </w:rPr>
        <w:t>Much forum state law is borrowed under twin aims of Erie – not just forum state’s SOL</w:t>
      </w:r>
    </w:p>
    <w:p w:rsidR="00570168" w:rsidRPr="00432DBB" w:rsidRDefault="00570168" w:rsidP="005701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C0B77" w:rsidRPr="00432DBB" w:rsidRDefault="005C0B77">
      <w:pPr>
        <w:rPr>
          <w:rFonts w:ascii="Times New Roman" w:hAnsi="Times New Roman"/>
        </w:rPr>
      </w:pPr>
      <w:bookmarkStart w:id="0" w:name="_GoBack"/>
      <w:bookmarkEnd w:id="0"/>
    </w:p>
    <w:sectPr w:rsidR="005C0B77" w:rsidRPr="00432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D9A"/>
    <w:multiLevelType w:val="hybridMultilevel"/>
    <w:tmpl w:val="DFF2F610"/>
    <w:lvl w:ilvl="0" w:tplc="790E9538">
      <w:start w:val="1"/>
      <w:numFmt w:val="bullet"/>
      <w:lvlText w:val="•"/>
      <w:lvlJc w:val="left"/>
      <w:pPr>
        <w:tabs>
          <w:tab w:val="num" w:pos="720"/>
        </w:tabs>
        <w:ind w:left="720" w:hanging="360"/>
      </w:pPr>
      <w:rPr>
        <w:rFonts w:ascii="Arial" w:hAnsi="Arial" w:hint="default"/>
      </w:rPr>
    </w:lvl>
    <w:lvl w:ilvl="1" w:tplc="03C0365C" w:tentative="1">
      <w:start w:val="1"/>
      <w:numFmt w:val="bullet"/>
      <w:lvlText w:val="•"/>
      <w:lvlJc w:val="left"/>
      <w:pPr>
        <w:tabs>
          <w:tab w:val="num" w:pos="1440"/>
        </w:tabs>
        <w:ind w:left="1440" w:hanging="360"/>
      </w:pPr>
      <w:rPr>
        <w:rFonts w:ascii="Arial" w:hAnsi="Arial" w:hint="default"/>
      </w:rPr>
    </w:lvl>
    <w:lvl w:ilvl="2" w:tplc="DEE8261E" w:tentative="1">
      <w:start w:val="1"/>
      <w:numFmt w:val="bullet"/>
      <w:lvlText w:val="•"/>
      <w:lvlJc w:val="left"/>
      <w:pPr>
        <w:tabs>
          <w:tab w:val="num" w:pos="2160"/>
        </w:tabs>
        <w:ind w:left="2160" w:hanging="360"/>
      </w:pPr>
      <w:rPr>
        <w:rFonts w:ascii="Arial" w:hAnsi="Arial" w:hint="default"/>
      </w:rPr>
    </w:lvl>
    <w:lvl w:ilvl="3" w:tplc="B9CEB6B2" w:tentative="1">
      <w:start w:val="1"/>
      <w:numFmt w:val="bullet"/>
      <w:lvlText w:val="•"/>
      <w:lvlJc w:val="left"/>
      <w:pPr>
        <w:tabs>
          <w:tab w:val="num" w:pos="2880"/>
        </w:tabs>
        <w:ind w:left="2880" w:hanging="360"/>
      </w:pPr>
      <w:rPr>
        <w:rFonts w:ascii="Arial" w:hAnsi="Arial" w:hint="default"/>
      </w:rPr>
    </w:lvl>
    <w:lvl w:ilvl="4" w:tplc="3ED60834" w:tentative="1">
      <w:start w:val="1"/>
      <w:numFmt w:val="bullet"/>
      <w:lvlText w:val="•"/>
      <w:lvlJc w:val="left"/>
      <w:pPr>
        <w:tabs>
          <w:tab w:val="num" w:pos="3600"/>
        </w:tabs>
        <w:ind w:left="3600" w:hanging="360"/>
      </w:pPr>
      <w:rPr>
        <w:rFonts w:ascii="Arial" w:hAnsi="Arial" w:hint="default"/>
      </w:rPr>
    </w:lvl>
    <w:lvl w:ilvl="5" w:tplc="10ACEC0C" w:tentative="1">
      <w:start w:val="1"/>
      <w:numFmt w:val="bullet"/>
      <w:lvlText w:val="•"/>
      <w:lvlJc w:val="left"/>
      <w:pPr>
        <w:tabs>
          <w:tab w:val="num" w:pos="4320"/>
        </w:tabs>
        <w:ind w:left="4320" w:hanging="360"/>
      </w:pPr>
      <w:rPr>
        <w:rFonts w:ascii="Arial" w:hAnsi="Arial" w:hint="default"/>
      </w:rPr>
    </w:lvl>
    <w:lvl w:ilvl="6" w:tplc="3746F666" w:tentative="1">
      <w:start w:val="1"/>
      <w:numFmt w:val="bullet"/>
      <w:lvlText w:val="•"/>
      <w:lvlJc w:val="left"/>
      <w:pPr>
        <w:tabs>
          <w:tab w:val="num" w:pos="5040"/>
        </w:tabs>
        <w:ind w:left="5040" w:hanging="360"/>
      </w:pPr>
      <w:rPr>
        <w:rFonts w:ascii="Arial" w:hAnsi="Arial" w:hint="default"/>
      </w:rPr>
    </w:lvl>
    <w:lvl w:ilvl="7" w:tplc="731ECD32" w:tentative="1">
      <w:start w:val="1"/>
      <w:numFmt w:val="bullet"/>
      <w:lvlText w:val="•"/>
      <w:lvlJc w:val="left"/>
      <w:pPr>
        <w:tabs>
          <w:tab w:val="num" w:pos="5760"/>
        </w:tabs>
        <w:ind w:left="5760" w:hanging="360"/>
      </w:pPr>
      <w:rPr>
        <w:rFonts w:ascii="Arial" w:hAnsi="Arial" w:hint="default"/>
      </w:rPr>
    </w:lvl>
    <w:lvl w:ilvl="8" w:tplc="87E036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F15629"/>
    <w:multiLevelType w:val="hybridMultilevel"/>
    <w:tmpl w:val="A57E7DB4"/>
    <w:lvl w:ilvl="0" w:tplc="D1486D12">
      <w:start w:val="5"/>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443A390E"/>
    <w:multiLevelType w:val="hybridMultilevel"/>
    <w:tmpl w:val="6AB06AB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87309F"/>
    <w:multiLevelType w:val="hybridMultilevel"/>
    <w:tmpl w:val="1622680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E45508"/>
    <w:multiLevelType w:val="hybridMultilevel"/>
    <w:tmpl w:val="52EA5BD6"/>
    <w:lvl w:ilvl="0" w:tplc="226AC6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68"/>
    <w:rsid w:val="00037E12"/>
    <w:rsid w:val="001B6C64"/>
    <w:rsid w:val="00211C28"/>
    <w:rsid w:val="00424701"/>
    <w:rsid w:val="00432DBB"/>
    <w:rsid w:val="004D7279"/>
    <w:rsid w:val="00570168"/>
    <w:rsid w:val="005C0B77"/>
    <w:rsid w:val="005F55F7"/>
    <w:rsid w:val="006852A2"/>
    <w:rsid w:val="00817183"/>
    <w:rsid w:val="008310C8"/>
    <w:rsid w:val="008B2AC5"/>
    <w:rsid w:val="00B74361"/>
    <w:rsid w:val="00DF4CCF"/>
    <w:rsid w:val="00F25557"/>
    <w:rsid w:val="00FE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2B6C"/>
  <w15:chartTrackingRefBased/>
  <w15:docId w15:val="{6D66A287-DF52-42F9-8155-4BC0E6E1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68"/>
    <w:pPr>
      <w:spacing w:after="200" w:line="276" w:lineRule="auto"/>
      <w:ind w:left="720"/>
      <w:contextualSpacing/>
    </w:pPr>
    <w:rPr>
      <w:rFonts w:eastAsiaTheme="minorEastAsia"/>
      <w:sz w:val="22"/>
      <w:szCs w:val="22"/>
      <w:lang w:eastAsia="zh-CN"/>
    </w:rPr>
  </w:style>
  <w:style w:type="character" w:customStyle="1" w:styleId="documentbody1">
    <w:name w:val="documentbody1"/>
    <w:basedOn w:val="DefaultParagraphFont"/>
    <w:rsid w:val="00432DBB"/>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2</cp:revision>
  <dcterms:created xsi:type="dcterms:W3CDTF">2019-09-12T17:04:00Z</dcterms:created>
  <dcterms:modified xsi:type="dcterms:W3CDTF">2019-09-12T17:04:00Z</dcterms:modified>
</cp:coreProperties>
</file>