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5CB0" w14:textId="77777777" w:rsidR="00904A7C" w:rsidRDefault="00904A7C" w:rsidP="00904A7C"/>
    <w:p w14:paraId="7A9F9F08" w14:textId="77777777" w:rsidR="00904A7C" w:rsidRDefault="00904A7C" w:rsidP="00904A7C">
      <w:pPr>
        <w:pStyle w:val="4-1"/>
        <w:widowControl/>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t>another problem</w:t>
      </w:r>
    </w:p>
    <w:p w14:paraId="58A4E09A"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Cyberspace</w:t>
      </w:r>
    </w:p>
    <w:p w14:paraId="484966F6"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Problem of effects on many different jurisdictions at same time</w:t>
      </w:r>
    </w:p>
    <w:p w14:paraId="42FFBE3D"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And no clear idea of a place where things happen</w:t>
      </w:r>
    </w:p>
    <w:p w14:paraId="6831FFF3"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problems with PJ and choice of law</w:t>
      </w:r>
    </w:p>
    <w:p w14:paraId="61350CA7" w14:textId="77777777" w:rsidR="00904A7C" w:rsidRDefault="00904A7C" w:rsidP="00904A7C">
      <w:pPr>
        <w:pStyle w:val="4-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sz w:val="18"/>
        </w:rPr>
      </w:pPr>
    </w:p>
    <w:p w14:paraId="4B335AC7" w14:textId="77777777" w:rsidR="00904A7C" w:rsidRDefault="00904A7C" w:rsidP="00904A7C">
      <w:pPr>
        <w:pStyle w:val="4-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360"/>
      </w:pPr>
      <w:r>
        <w:tab/>
        <w:t>Are these problems so much greater that the old rules can’t apply?</w:t>
      </w:r>
    </w:p>
    <w:p w14:paraId="0C2E64A7"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Notice does not matter that there is a virtual world</w:t>
      </w:r>
    </w:p>
    <w:p w14:paraId="6AD824C5"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All people really care about is effect in real world</w:t>
      </w:r>
    </w:p>
    <w:p w14:paraId="01078C10"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And causes in real world</w:t>
      </w:r>
    </w:p>
    <w:p w14:paraId="1994E3E8"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r>
      <w:proofErr w:type="gramStart"/>
      <w:r>
        <w:t>So</w:t>
      </w:r>
      <w:proofErr w:type="gramEnd"/>
      <w:r>
        <w:t xml:space="preserve"> argument has to be effects are too great, too dispersed</w:t>
      </w:r>
    </w:p>
    <w:p w14:paraId="7FF8078E"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BUT are they?</w:t>
      </w:r>
    </w:p>
    <w:p w14:paraId="6946DAD7"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Telephone</w:t>
      </w:r>
    </w:p>
    <w:p w14:paraId="5E466343"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 xml:space="preserve">Mass printing </w:t>
      </w:r>
    </w:p>
    <w:p w14:paraId="4D5AF687"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these already </w:t>
      </w:r>
      <w:proofErr w:type="gramStart"/>
      <w:r>
        <w:t>existed</w:t>
      </w:r>
      <w:proofErr w:type="gramEnd"/>
      <w:r>
        <w:t xml:space="preserve"> and choice of law accommodated it</w:t>
      </w:r>
    </w:p>
    <w:p w14:paraId="35B0762E"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 xml:space="preserve">Three </w:t>
      </w:r>
      <w:proofErr w:type="gramStart"/>
      <w:r>
        <w:t>schools  of</w:t>
      </w:r>
      <w:proofErr w:type="gramEnd"/>
      <w:r>
        <w:t xml:space="preserve"> thought concerning internet and choice of law</w:t>
      </w:r>
    </w:p>
    <w:p w14:paraId="4DB29415"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Need to change choice of law analysis</w:t>
      </w:r>
    </w:p>
    <w:p w14:paraId="56E7CD82"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Need new substantive law</w:t>
      </w:r>
    </w:p>
    <w:p w14:paraId="15C3D2F0"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No big deal (Green’s view)</w:t>
      </w:r>
    </w:p>
    <w:p w14:paraId="14800B72"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Choice of law clauses</w:t>
      </w:r>
      <w:r>
        <w:tab/>
        <w:t>entered into on internet often solve problem</w:t>
      </w:r>
    </w:p>
    <w:p w14:paraId="0F43C81E" w14:textId="77777777" w:rsidR="00904A7C" w:rsidRDefault="00904A7C" w:rsidP="00904A7C">
      <w:pPr>
        <w:pStyle w:val="4-2"/>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
    <w:p w14:paraId="0794F9B4" w14:textId="77777777" w:rsidR="00904A7C" w:rsidRDefault="00904A7C" w:rsidP="00904A7C"/>
    <w:p w14:paraId="793C1DD1" w14:textId="77777777" w:rsidR="00904A7C" w:rsidRPr="00443780" w:rsidRDefault="00904A7C" w:rsidP="00904A7C">
      <w:pPr>
        <w:rPr>
          <w:b/>
        </w:rPr>
      </w:pPr>
      <w:r w:rsidRPr="00CD6EF2">
        <w:rPr>
          <w:b/>
        </w:rPr>
        <w:t>Const’</w:t>
      </w:r>
      <w:r>
        <w:rPr>
          <w:b/>
        </w:rPr>
        <w:t>l Restrictions on choice of law</w:t>
      </w:r>
    </w:p>
    <w:p w14:paraId="1250DA4F" w14:textId="77777777" w:rsidR="00904A7C" w:rsidRDefault="00904A7C" w:rsidP="00904A7C">
      <w:r w:rsidRPr="00CD6EF2">
        <w:t>Have seen much variation</w:t>
      </w:r>
      <w:r>
        <w:t xml:space="preserve"> in sub-constitutional choice of law </w:t>
      </w:r>
    </w:p>
    <w:p w14:paraId="42D3B415" w14:textId="77777777" w:rsidR="00904A7C" w:rsidRPr="00CD6EF2" w:rsidRDefault="00904A7C" w:rsidP="00904A7C">
      <w:r w:rsidRPr="00CD6EF2">
        <w:t xml:space="preserve"> – what are outer const’l limits</w:t>
      </w:r>
      <w:r>
        <w:t>?</w:t>
      </w:r>
    </w:p>
    <w:p w14:paraId="4EB069FC" w14:textId="77777777" w:rsidR="00904A7C" w:rsidRPr="00CD6EF2" w:rsidRDefault="00904A7C" w:rsidP="00904A7C"/>
    <w:p w14:paraId="60DED903" w14:textId="77777777" w:rsidR="00904A7C" w:rsidRPr="00CD6EF2" w:rsidRDefault="00904A7C" w:rsidP="00904A7C">
      <w:r>
        <w:t>SCt s</w:t>
      </w:r>
      <w:r w:rsidRPr="00CD6EF2">
        <w:t>tarts out with high expectations</w:t>
      </w:r>
    </w:p>
    <w:p w14:paraId="60383A94" w14:textId="77777777" w:rsidR="00904A7C" w:rsidRPr="00CD6EF2" w:rsidRDefault="00904A7C" w:rsidP="00904A7C">
      <w:pPr>
        <w:numPr>
          <w:ilvl w:val="0"/>
          <w:numId w:val="2"/>
        </w:numPr>
      </w:pPr>
      <w:r w:rsidRPr="00CD6EF2">
        <w:t>looks like constitutionalization of choice of law</w:t>
      </w:r>
    </w:p>
    <w:p w14:paraId="682C2E95" w14:textId="77777777" w:rsidR="00904A7C" w:rsidRPr="00CD6EF2" w:rsidRDefault="00904A7C" w:rsidP="00904A7C">
      <w:pPr>
        <w:numPr>
          <w:ilvl w:val="0"/>
          <w:numId w:val="2"/>
        </w:numPr>
      </w:pPr>
      <w:r w:rsidRPr="00CD6EF2">
        <w:t>Dick and Bradford</w:t>
      </w:r>
    </w:p>
    <w:p w14:paraId="0203FCC6" w14:textId="77777777" w:rsidR="00904A7C" w:rsidRPr="00CD6EF2" w:rsidRDefault="00904A7C" w:rsidP="00904A7C">
      <w:pPr>
        <w:numPr>
          <w:ilvl w:val="0"/>
          <w:numId w:val="2"/>
        </w:numPr>
      </w:pPr>
      <w:r w:rsidRPr="00CD6EF2">
        <w:t>But retreat later</w:t>
      </w:r>
    </w:p>
    <w:p w14:paraId="6E04E7F5" w14:textId="77777777" w:rsidR="00904A7C" w:rsidRPr="00CD6EF2" w:rsidRDefault="00904A7C" w:rsidP="00904A7C">
      <w:pPr>
        <w:numPr>
          <w:ilvl w:val="0"/>
          <w:numId w:val="2"/>
        </w:numPr>
      </w:pPr>
      <w:r w:rsidRPr="00CD6EF2">
        <w:t>Very light restrictions</w:t>
      </w:r>
      <w:r>
        <w:t xml:space="preserve"> in the end</w:t>
      </w:r>
    </w:p>
    <w:p w14:paraId="4D438C67" w14:textId="77777777" w:rsidR="00904A7C" w:rsidRPr="00CD6EF2" w:rsidRDefault="00904A7C" w:rsidP="00904A7C">
      <w:pPr>
        <w:numPr>
          <w:ilvl w:val="0"/>
          <w:numId w:val="2"/>
        </w:numPr>
      </w:pPr>
      <w:proofErr w:type="gramStart"/>
      <w:r w:rsidRPr="00CD6EF2">
        <w:t>Also</w:t>
      </w:r>
      <w:proofErr w:type="gramEnd"/>
      <w:r w:rsidRPr="00CD6EF2">
        <w:t xml:space="preserve"> </w:t>
      </w:r>
      <w:r>
        <w:t xml:space="preserve">initially </w:t>
      </w:r>
      <w:r w:rsidRPr="00CD6EF2">
        <w:t>looks like big difference betw FF&amp;C and due process</w:t>
      </w:r>
    </w:p>
    <w:p w14:paraId="336E39A3" w14:textId="77777777" w:rsidR="00904A7C" w:rsidRPr="00CD6EF2" w:rsidRDefault="00904A7C" w:rsidP="00904A7C">
      <w:pPr>
        <w:numPr>
          <w:ilvl w:val="0"/>
          <w:numId w:val="2"/>
        </w:numPr>
      </w:pPr>
      <w:r w:rsidRPr="00CD6EF2">
        <w:t xml:space="preserve">Also becomes minimal but here some important difference </w:t>
      </w:r>
      <w:proofErr w:type="gramStart"/>
      <w:r w:rsidRPr="00CD6EF2">
        <w:t>remain</w:t>
      </w:r>
      <w:proofErr w:type="gramEnd"/>
    </w:p>
    <w:p w14:paraId="26A60379" w14:textId="77777777" w:rsidR="00904A7C" w:rsidRPr="00CD6EF2" w:rsidRDefault="00904A7C" w:rsidP="00904A7C"/>
    <w:p w14:paraId="49E009F4" w14:textId="77777777" w:rsidR="00904A7C" w:rsidRDefault="00904A7C" w:rsidP="00904A7C">
      <w:r w:rsidRPr="00CD6EF2">
        <w:t xml:space="preserve">Odd – FF&amp;C sounds like it is there to decide </w:t>
      </w:r>
      <w:r>
        <w:t>choice of law</w:t>
      </w:r>
    </w:p>
    <w:p w14:paraId="32EABD0B" w14:textId="77777777" w:rsidR="00904A7C" w:rsidRPr="00CD6EF2" w:rsidRDefault="00904A7C" w:rsidP="00904A7C">
      <w:r>
        <w:t>EG</w:t>
      </w:r>
    </w:p>
    <w:p w14:paraId="72631BF2" w14:textId="77777777" w:rsidR="00904A7C" w:rsidRPr="00CD6EF2" w:rsidRDefault="00904A7C" w:rsidP="00904A7C">
      <w:pPr>
        <w:numPr>
          <w:ilvl w:val="0"/>
          <w:numId w:val="3"/>
        </w:numPr>
      </w:pPr>
      <w:r w:rsidRPr="00CD6EF2">
        <w:t>Husband and wife from California get in accident in Nevada</w:t>
      </w:r>
    </w:p>
    <w:p w14:paraId="5F3401A8" w14:textId="77777777" w:rsidR="00904A7C" w:rsidRPr="00CD6EF2" w:rsidRDefault="00904A7C" w:rsidP="00904A7C">
      <w:pPr>
        <w:numPr>
          <w:ilvl w:val="0"/>
          <w:numId w:val="3"/>
        </w:numPr>
      </w:pPr>
      <w:r w:rsidRPr="00CD6EF2">
        <w:t xml:space="preserve">Nevada has spousal immunity </w:t>
      </w:r>
    </w:p>
    <w:p w14:paraId="693075DA" w14:textId="77777777" w:rsidR="00904A7C" w:rsidRPr="00CD6EF2" w:rsidRDefault="00904A7C" w:rsidP="00904A7C">
      <w:pPr>
        <w:numPr>
          <w:ilvl w:val="0"/>
          <w:numId w:val="3"/>
        </w:numPr>
      </w:pPr>
      <w:r w:rsidRPr="00CD6EF2">
        <w:t>California doesn’t</w:t>
      </w:r>
    </w:p>
    <w:p w14:paraId="032614A6" w14:textId="77777777" w:rsidR="00904A7C" w:rsidRDefault="00904A7C" w:rsidP="00904A7C">
      <w:pPr>
        <w:numPr>
          <w:ilvl w:val="0"/>
          <w:numId w:val="3"/>
        </w:numPr>
      </w:pPr>
      <w:r w:rsidRPr="00CD6EF2">
        <w:t>Case brought before Nevada court, which uses 1</w:t>
      </w:r>
      <w:r w:rsidRPr="00CD6EF2">
        <w:rPr>
          <w:vertAlign w:val="superscript"/>
        </w:rPr>
        <w:t>st</w:t>
      </w:r>
      <w:r w:rsidRPr="00CD6EF2">
        <w:t xml:space="preserve"> Restatement, which law applied?</w:t>
      </w:r>
    </w:p>
    <w:p w14:paraId="66F2DFB9" w14:textId="77777777" w:rsidR="00904A7C" w:rsidRPr="00CD6EF2" w:rsidRDefault="00904A7C" w:rsidP="00904A7C">
      <w:pPr>
        <w:numPr>
          <w:ilvl w:val="1"/>
          <w:numId w:val="3"/>
        </w:numPr>
      </w:pPr>
      <w:r>
        <w:t>NV</w:t>
      </w:r>
    </w:p>
    <w:p w14:paraId="0E7D97A0" w14:textId="77777777" w:rsidR="00904A7C" w:rsidRDefault="00904A7C" w:rsidP="00904A7C">
      <w:pPr>
        <w:numPr>
          <w:ilvl w:val="0"/>
          <w:numId w:val="3"/>
        </w:numPr>
      </w:pPr>
      <w:r w:rsidRPr="00CD6EF2">
        <w:t xml:space="preserve">Case brought before California court which uses interest analysis, which law applied? </w:t>
      </w:r>
    </w:p>
    <w:p w14:paraId="032E9053" w14:textId="77777777" w:rsidR="00904A7C" w:rsidRPr="00CD6EF2" w:rsidRDefault="00904A7C" w:rsidP="00904A7C">
      <w:pPr>
        <w:numPr>
          <w:ilvl w:val="1"/>
          <w:numId w:val="3"/>
        </w:numPr>
      </w:pPr>
      <w:r>
        <w:t>CA</w:t>
      </w:r>
    </w:p>
    <w:p w14:paraId="2C63604C" w14:textId="77777777" w:rsidR="00904A7C" w:rsidRDefault="00904A7C" w:rsidP="00904A7C">
      <w:r w:rsidRPr="00CD6EF2">
        <w:t>Each can apply own law</w:t>
      </w:r>
      <w:r>
        <w:t>?</w:t>
      </w:r>
    </w:p>
    <w:p w14:paraId="7B721A86" w14:textId="77777777" w:rsidR="00904A7C" w:rsidRPr="00CD6EF2" w:rsidRDefault="00904A7C" w:rsidP="00904A7C">
      <w:pPr>
        <w:pStyle w:val="ListParagraph"/>
        <w:numPr>
          <w:ilvl w:val="0"/>
          <w:numId w:val="2"/>
        </w:numPr>
      </w:pPr>
      <w:r>
        <w:t>that does not seem like a consistent constitutional order</w:t>
      </w:r>
    </w:p>
    <w:p w14:paraId="6370927E" w14:textId="77777777" w:rsidR="00904A7C" w:rsidRDefault="00904A7C" w:rsidP="00904A7C">
      <w:pPr>
        <w:numPr>
          <w:ilvl w:val="0"/>
          <w:numId w:val="2"/>
        </w:numPr>
      </w:pPr>
      <w:r>
        <w:lastRenderedPageBreak/>
        <w:t>compare fed/state</w:t>
      </w:r>
      <w:r>
        <w:br/>
        <w:t xml:space="preserve">- fed law trumps state law in fed </w:t>
      </w:r>
      <w:r w:rsidRPr="00DB0D70">
        <w:rPr>
          <w:i/>
        </w:rPr>
        <w:t>and state</w:t>
      </w:r>
      <w:r>
        <w:t xml:space="preserve"> ct</w:t>
      </w:r>
    </w:p>
    <w:p w14:paraId="70B0E9E0" w14:textId="77777777" w:rsidR="00904A7C" w:rsidRPr="00CD6EF2" w:rsidRDefault="00904A7C" w:rsidP="00904A7C">
      <w:pPr>
        <w:numPr>
          <w:ilvl w:val="0"/>
          <w:numId w:val="2"/>
        </w:numPr>
      </w:pPr>
      <w:r>
        <w:t>one would think that the constitution requires consistent choice of law</w:t>
      </w:r>
    </w:p>
    <w:p w14:paraId="4E092B1D" w14:textId="77777777" w:rsidR="00904A7C" w:rsidRPr="00CD6EF2" w:rsidRDefault="00904A7C" w:rsidP="00904A7C"/>
    <w:p w14:paraId="50C7D160" w14:textId="77777777" w:rsidR="00904A7C" w:rsidRPr="00744C79" w:rsidRDefault="00904A7C" w:rsidP="00904A7C">
      <w:r>
        <w:t xml:space="preserve">Home </w:t>
      </w:r>
      <w:proofErr w:type="gramStart"/>
      <w:r>
        <w:t>Ins</w:t>
      </w:r>
      <w:proofErr w:type="gramEnd"/>
      <w:r>
        <w:t xml:space="preserve"> Co v Dick (US 1930)</w:t>
      </w:r>
    </w:p>
    <w:p w14:paraId="1CB8218D" w14:textId="77777777" w:rsidR="00904A7C" w:rsidRPr="00744C79" w:rsidRDefault="00904A7C" w:rsidP="00904A7C">
      <w:r w:rsidRPr="00744C79">
        <w:t>Dick – citizen of T</w:t>
      </w:r>
      <w:r>
        <w:t>X – sues Mex Ins Co for boat fire covered by ins contract</w:t>
      </w:r>
    </w:p>
    <w:p w14:paraId="5EEBD13F" w14:textId="77777777" w:rsidR="00904A7C" w:rsidRPr="00744C79" w:rsidRDefault="00904A7C" w:rsidP="00904A7C">
      <w:pPr>
        <w:numPr>
          <w:ilvl w:val="0"/>
          <w:numId w:val="2"/>
        </w:numPr>
        <w:tabs>
          <w:tab w:val="clear" w:pos="900"/>
          <w:tab w:val="num" w:pos="720"/>
        </w:tabs>
        <w:ind w:left="720"/>
      </w:pPr>
      <w:r w:rsidRPr="00744C79">
        <w:t>PJ through garnishment by ancillary writs against two NY corps that had reinsurance contracts with Mex Co</w:t>
      </w:r>
    </w:p>
    <w:p w14:paraId="17C7527A" w14:textId="77777777" w:rsidR="00904A7C" w:rsidRDefault="00904A7C" w:rsidP="00904A7C">
      <w:pPr>
        <w:numPr>
          <w:ilvl w:val="1"/>
          <w:numId w:val="2"/>
        </w:numPr>
      </w:pPr>
      <w:r>
        <w:t xml:space="preserve">odd theory of PJ </w:t>
      </w:r>
    </w:p>
    <w:p w14:paraId="54B3DE12" w14:textId="77777777" w:rsidR="00904A7C" w:rsidRPr="00744C79" w:rsidRDefault="00904A7C" w:rsidP="00904A7C">
      <w:pPr>
        <w:numPr>
          <w:ilvl w:val="1"/>
          <w:numId w:val="2"/>
        </w:numPr>
      </w:pPr>
      <w:r w:rsidRPr="00744C79">
        <w:t xml:space="preserve">Assume suit against Mex Co </w:t>
      </w:r>
      <w:r>
        <w:t>succeeds</w:t>
      </w:r>
    </w:p>
    <w:p w14:paraId="135B4AE2" w14:textId="77777777" w:rsidR="00904A7C" w:rsidRPr="00744C79" w:rsidRDefault="00904A7C" w:rsidP="00904A7C">
      <w:pPr>
        <w:numPr>
          <w:ilvl w:val="2"/>
          <w:numId w:val="2"/>
        </w:numPr>
      </w:pPr>
      <w:r w:rsidRPr="00744C79">
        <w:t>Then there will be a debt from reins co</w:t>
      </w:r>
      <w:r>
        <w:t>s</w:t>
      </w:r>
      <w:r w:rsidRPr="00744C79">
        <w:t xml:space="preserve"> to Mex co</w:t>
      </w:r>
    </w:p>
    <w:p w14:paraId="30547A9F" w14:textId="77777777" w:rsidR="00904A7C" w:rsidRPr="00744C79" w:rsidRDefault="00904A7C" w:rsidP="00904A7C">
      <w:pPr>
        <w:numPr>
          <w:ilvl w:val="2"/>
          <w:numId w:val="2"/>
        </w:numPr>
      </w:pPr>
      <w:r>
        <w:t xml:space="preserve">resins cos </w:t>
      </w:r>
      <w:proofErr w:type="gramStart"/>
      <w:r>
        <w:t>are</w:t>
      </w:r>
      <w:proofErr w:type="gramEnd"/>
      <w:r>
        <w:t xml:space="preserve"> p</w:t>
      </w:r>
      <w:r w:rsidRPr="00744C79">
        <w:t>resent in Tex, could attach it there</w:t>
      </w:r>
    </w:p>
    <w:p w14:paraId="33F0FA48" w14:textId="77777777" w:rsidR="00904A7C" w:rsidRPr="00744C79" w:rsidRDefault="00904A7C" w:rsidP="00904A7C"/>
    <w:p w14:paraId="3EBE71CD" w14:textId="77777777" w:rsidR="00904A7C" w:rsidRPr="00744C79" w:rsidRDefault="00904A7C" w:rsidP="00904A7C">
      <w:r w:rsidRPr="00744C79">
        <w:t>So really suits against reins cos</w:t>
      </w:r>
      <w:r>
        <w:t>, but they can assert the defenses of the Mexican ins co</w:t>
      </w:r>
    </w:p>
    <w:p w14:paraId="2B20908D" w14:textId="77777777" w:rsidR="00904A7C" w:rsidRPr="00744C79" w:rsidRDefault="00904A7C" w:rsidP="00904A7C"/>
    <w:p w14:paraId="1B564B37" w14:textId="77777777" w:rsidR="00904A7C" w:rsidRPr="00744C79" w:rsidRDefault="00904A7C" w:rsidP="00904A7C">
      <w:pPr>
        <w:numPr>
          <w:ilvl w:val="0"/>
          <w:numId w:val="2"/>
        </w:numPr>
        <w:tabs>
          <w:tab w:val="clear" w:pos="900"/>
          <w:tab w:val="num" w:pos="720"/>
        </w:tabs>
        <w:ind w:left="720"/>
      </w:pPr>
      <w:r w:rsidRPr="00744C79">
        <w:t xml:space="preserve">defense, not within one </w:t>
      </w:r>
      <w:r>
        <w:t>year as identified in contract</w:t>
      </w:r>
    </w:p>
    <w:p w14:paraId="58903639" w14:textId="77777777" w:rsidR="00904A7C" w:rsidRPr="00744C79" w:rsidRDefault="00904A7C" w:rsidP="00904A7C">
      <w:pPr>
        <w:numPr>
          <w:ilvl w:val="0"/>
          <w:numId w:val="2"/>
        </w:numPr>
        <w:tabs>
          <w:tab w:val="clear" w:pos="900"/>
          <w:tab w:val="num" w:pos="720"/>
        </w:tabs>
        <w:ind w:left="720"/>
      </w:pPr>
      <w:r>
        <w:t>this limitation is OK</w:t>
      </w:r>
      <w:r w:rsidRPr="00744C79">
        <w:t xml:space="preserve"> under MX law, and choice of MX law provision</w:t>
      </w:r>
      <w:r>
        <w:t xml:space="preserve"> is in contract</w:t>
      </w:r>
    </w:p>
    <w:p w14:paraId="2F7D2038" w14:textId="77777777" w:rsidR="00904A7C" w:rsidRPr="00744C79" w:rsidRDefault="00904A7C" w:rsidP="00904A7C">
      <w:pPr>
        <w:numPr>
          <w:ilvl w:val="0"/>
          <w:numId w:val="2"/>
        </w:numPr>
        <w:tabs>
          <w:tab w:val="clear" w:pos="900"/>
          <w:tab w:val="num" w:pos="720"/>
        </w:tabs>
        <w:ind w:left="720"/>
      </w:pPr>
      <w:r w:rsidRPr="00744C79">
        <w:t>K issued in MX to Mexican that was assigned to Dick</w:t>
      </w:r>
    </w:p>
    <w:p w14:paraId="6E49D351" w14:textId="77777777" w:rsidR="00904A7C" w:rsidRPr="00744C79" w:rsidRDefault="00904A7C" w:rsidP="00904A7C">
      <w:pPr>
        <w:numPr>
          <w:ilvl w:val="0"/>
          <w:numId w:val="2"/>
        </w:numPr>
        <w:tabs>
          <w:tab w:val="clear" w:pos="900"/>
          <w:tab w:val="num" w:pos="720"/>
        </w:tabs>
        <w:ind w:left="720"/>
      </w:pPr>
      <w:r w:rsidRPr="00744C79">
        <w:t>Premiums paid in MX, payment</w:t>
      </w:r>
      <w:r>
        <w:t xml:space="preserve"> under ins contract</w:t>
      </w:r>
      <w:r w:rsidRPr="00744C79">
        <w:t xml:space="preserve"> to be in MX</w:t>
      </w:r>
      <w:r>
        <w:t xml:space="preserve"> pesos</w:t>
      </w:r>
      <w:r w:rsidRPr="00744C79">
        <w:t>, loss in MX</w:t>
      </w:r>
      <w:r>
        <w:t xml:space="preserve"> waters</w:t>
      </w:r>
    </w:p>
    <w:p w14:paraId="213CB580" w14:textId="77777777" w:rsidR="00904A7C" w:rsidRPr="00744C79" w:rsidRDefault="00904A7C" w:rsidP="00904A7C">
      <w:pPr>
        <w:numPr>
          <w:ilvl w:val="0"/>
          <w:numId w:val="2"/>
        </w:numPr>
        <w:tabs>
          <w:tab w:val="clear" w:pos="900"/>
          <w:tab w:val="num" w:pos="720"/>
        </w:tabs>
        <w:ind w:left="720"/>
      </w:pPr>
      <w:r w:rsidRPr="00744C79">
        <w:t>At time of loss Dick was resid of MX</w:t>
      </w:r>
    </w:p>
    <w:p w14:paraId="310BB8B5" w14:textId="77777777" w:rsidR="00904A7C" w:rsidRPr="00744C79" w:rsidRDefault="00904A7C" w:rsidP="00904A7C"/>
    <w:p w14:paraId="29B9BCFD" w14:textId="77777777" w:rsidR="00904A7C" w:rsidRPr="00744C79" w:rsidRDefault="00904A7C" w:rsidP="00904A7C">
      <w:pPr>
        <w:numPr>
          <w:ilvl w:val="0"/>
          <w:numId w:val="2"/>
        </w:numPr>
        <w:tabs>
          <w:tab w:val="clear" w:pos="900"/>
          <w:tab w:val="num" w:pos="720"/>
        </w:tabs>
        <w:ind w:left="720"/>
      </w:pPr>
      <w:r w:rsidRPr="00744C79">
        <w:t>Dick appeals to TX statute forbidding</w:t>
      </w:r>
      <w:r>
        <w:t xml:space="preserve"> contractual limitations on suing that are</w:t>
      </w:r>
      <w:r w:rsidRPr="00744C79">
        <w:t xml:space="preserve"> less than 2 years –</w:t>
      </w:r>
    </w:p>
    <w:p w14:paraId="55940974" w14:textId="77777777" w:rsidR="00904A7C" w:rsidRPr="00744C79" w:rsidRDefault="00904A7C" w:rsidP="00904A7C">
      <w:pPr>
        <w:pStyle w:val="ListParagraph"/>
      </w:pPr>
    </w:p>
    <w:p w14:paraId="2B3B9549" w14:textId="77777777" w:rsidR="00904A7C" w:rsidRPr="00744C79" w:rsidRDefault="00904A7C" w:rsidP="00904A7C">
      <w:pPr>
        <w:numPr>
          <w:ilvl w:val="0"/>
          <w:numId w:val="2"/>
        </w:numPr>
        <w:tabs>
          <w:tab w:val="clear" w:pos="900"/>
          <w:tab w:val="num" w:pos="720"/>
        </w:tabs>
        <w:ind w:left="720"/>
      </w:pPr>
      <w:r w:rsidRPr="00744C79">
        <w:t xml:space="preserve"> article 5545 of the Texas Revised Civil Statutes</w:t>
      </w:r>
    </w:p>
    <w:p w14:paraId="27DAEBCF" w14:textId="77777777" w:rsidR="00904A7C" w:rsidRPr="00744C79" w:rsidRDefault="00904A7C" w:rsidP="00904A7C">
      <w:pPr>
        <w:pStyle w:val="ListParagraph"/>
      </w:pPr>
    </w:p>
    <w:p w14:paraId="14953952" w14:textId="77777777" w:rsidR="00904A7C" w:rsidRPr="00744C79" w:rsidRDefault="00904A7C" w:rsidP="00904A7C">
      <w:pPr>
        <w:numPr>
          <w:ilvl w:val="0"/>
          <w:numId w:val="2"/>
        </w:numPr>
        <w:tabs>
          <w:tab w:val="clear" w:pos="900"/>
          <w:tab w:val="num" w:pos="720"/>
        </w:tabs>
        <w:ind w:left="720"/>
      </w:pPr>
      <w:r w:rsidRPr="00744C79">
        <w:t>'No person, firm, corporation, association or combination of whatsoever kind shall enter into any stipulation, contract, or agreement, by reason whereof the time in which to sue thereon is limited to a shorter period than two years. And no stipulation, contract, or agreement for any such shorter limitation in which to sue shall ever be valid in this State.'</w:t>
      </w:r>
    </w:p>
    <w:p w14:paraId="3BC4BF74" w14:textId="77777777" w:rsidR="00904A7C" w:rsidRPr="00744C79" w:rsidRDefault="00904A7C" w:rsidP="00904A7C">
      <w:pPr>
        <w:pStyle w:val="ListParagraph"/>
      </w:pPr>
    </w:p>
    <w:p w14:paraId="05F1959E" w14:textId="77777777" w:rsidR="00904A7C" w:rsidRPr="00744C79" w:rsidRDefault="00904A7C" w:rsidP="00904A7C">
      <w:pPr>
        <w:numPr>
          <w:ilvl w:val="0"/>
          <w:numId w:val="2"/>
        </w:numPr>
        <w:tabs>
          <w:tab w:val="clear" w:pos="900"/>
          <w:tab w:val="num" w:pos="720"/>
        </w:tabs>
        <w:ind w:left="720"/>
      </w:pPr>
    </w:p>
    <w:p w14:paraId="20058506" w14:textId="77777777" w:rsidR="00904A7C" w:rsidRDefault="00904A7C" w:rsidP="00904A7C">
      <w:pPr>
        <w:numPr>
          <w:ilvl w:val="0"/>
          <w:numId w:val="2"/>
        </w:numPr>
        <w:tabs>
          <w:tab w:val="clear" w:pos="900"/>
          <w:tab w:val="num" w:pos="720"/>
        </w:tabs>
        <w:ind w:left="720"/>
      </w:pPr>
      <w:r w:rsidRPr="00744C79">
        <w:t>TX ct</w:t>
      </w:r>
      <w:r>
        <w:t>s applied TX law</w:t>
      </w:r>
    </w:p>
    <w:p w14:paraId="0ECCFA9E" w14:textId="77777777" w:rsidR="00904A7C" w:rsidRPr="00744C79" w:rsidRDefault="00904A7C" w:rsidP="00904A7C">
      <w:pPr>
        <w:numPr>
          <w:ilvl w:val="0"/>
          <w:numId w:val="2"/>
        </w:numPr>
        <w:tabs>
          <w:tab w:val="clear" w:pos="900"/>
          <w:tab w:val="num" w:pos="720"/>
        </w:tabs>
        <w:ind w:left="720"/>
      </w:pPr>
      <w:r>
        <w:t>SCt reversed</w:t>
      </w:r>
    </w:p>
    <w:p w14:paraId="68B74528" w14:textId="77777777" w:rsidR="00904A7C" w:rsidRDefault="00904A7C" w:rsidP="00904A7C">
      <w:pPr>
        <w:numPr>
          <w:ilvl w:val="0"/>
          <w:numId w:val="2"/>
        </w:numPr>
        <w:tabs>
          <w:tab w:val="clear" w:pos="900"/>
          <w:tab w:val="num" w:pos="720"/>
        </w:tabs>
        <w:ind w:left="720"/>
      </w:pPr>
      <w:r>
        <w:t>applying TX law violates due process</w:t>
      </w:r>
    </w:p>
    <w:p w14:paraId="59E4ED7D" w14:textId="77777777" w:rsidR="00904A7C" w:rsidRPr="00744C79" w:rsidRDefault="00904A7C" w:rsidP="00904A7C">
      <w:pPr>
        <w:ind w:left="1440"/>
      </w:pPr>
    </w:p>
    <w:p w14:paraId="3E77CC12" w14:textId="77777777" w:rsidR="00904A7C" w:rsidRDefault="00904A7C" w:rsidP="00904A7C">
      <w:pPr>
        <w:numPr>
          <w:ilvl w:val="0"/>
          <w:numId w:val="2"/>
        </w:numPr>
        <w:tabs>
          <w:tab w:val="clear" w:pos="900"/>
          <w:tab w:val="num" w:pos="720"/>
        </w:tabs>
        <w:ind w:left="720"/>
      </w:pPr>
      <w:r w:rsidRPr="00744C79">
        <w:t>Why not say thi</w:t>
      </w:r>
      <w:r>
        <w:t xml:space="preserve">s is a question </w:t>
      </w:r>
      <w:r w:rsidRPr="00744C79">
        <w:t>of stat</w:t>
      </w:r>
      <w:r>
        <w:t>utes of</w:t>
      </w:r>
      <w:r w:rsidRPr="00744C79">
        <w:t xml:space="preserve"> lim</w:t>
      </w:r>
      <w:r>
        <w:t>itation</w:t>
      </w:r>
      <w:r w:rsidRPr="00744C79">
        <w:t>s, which is clearly governed by lex fori</w:t>
      </w:r>
      <w:r>
        <w:t>?</w:t>
      </w:r>
    </w:p>
    <w:p w14:paraId="14DCAB74" w14:textId="77777777" w:rsidR="00904A7C" w:rsidRPr="00744C79" w:rsidRDefault="00904A7C" w:rsidP="00904A7C">
      <w:pPr>
        <w:numPr>
          <w:ilvl w:val="0"/>
          <w:numId w:val="2"/>
        </w:numPr>
        <w:tabs>
          <w:tab w:val="clear" w:pos="900"/>
          <w:tab w:val="num" w:pos="720"/>
        </w:tabs>
        <w:ind w:left="720"/>
      </w:pPr>
    </w:p>
    <w:p w14:paraId="70AA3D9B" w14:textId="77777777" w:rsidR="00904A7C" w:rsidRPr="00744C79" w:rsidRDefault="00904A7C" w:rsidP="00904A7C">
      <w:r>
        <w:t>“</w:t>
      </w:r>
      <w:r w:rsidRPr="00744C79">
        <w:t>The statute is not simply one of limitation. It does not merely fix the time in which the aid of the Texas courts may be invoked. Nor does it govern only the remedies available in the Texas courts.  It deals with the powers and capacities of persons and corporations. It expressly prohibits t</w:t>
      </w:r>
      <w:r>
        <w:t>he making of certain contracts.”</w:t>
      </w:r>
    </w:p>
    <w:p w14:paraId="4E0A538D" w14:textId="77777777" w:rsidR="00904A7C" w:rsidRPr="00744C79" w:rsidRDefault="00904A7C" w:rsidP="00904A7C">
      <w:pPr>
        <w:numPr>
          <w:ilvl w:val="0"/>
          <w:numId w:val="2"/>
        </w:numPr>
        <w:tabs>
          <w:tab w:val="clear" w:pos="900"/>
          <w:tab w:val="num" w:pos="720"/>
        </w:tabs>
        <w:ind w:left="720"/>
      </w:pPr>
    </w:p>
    <w:p w14:paraId="7D3425F4" w14:textId="77777777" w:rsidR="00904A7C" w:rsidRPr="00744C79" w:rsidRDefault="00904A7C" w:rsidP="00904A7C">
      <w:pPr>
        <w:numPr>
          <w:ilvl w:val="1"/>
          <w:numId w:val="2"/>
        </w:numPr>
      </w:pPr>
      <w:r>
        <w:t>TX law is really addressing the contract</w:t>
      </w:r>
    </w:p>
    <w:p w14:paraId="54A10AC2" w14:textId="77777777" w:rsidR="00904A7C" w:rsidRPr="00744C79" w:rsidRDefault="00904A7C" w:rsidP="00904A7C"/>
    <w:p w14:paraId="41269DE7" w14:textId="77777777" w:rsidR="00904A7C" w:rsidRDefault="00904A7C" w:rsidP="00904A7C">
      <w:pPr>
        <w:ind w:left="360"/>
      </w:pPr>
    </w:p>
    <w:p w14:paraId="01847034" w14:textId="77777777" w:rsidR="00904A7C" w:rsidRDefault="00904A7C" w:rsidP="00904A7C">
      <w:pPr>
        <w:ind w:left="360"/>
      </w:pPr>
      <w:r>
        <w:t>Hypo:</w:t>
      </w:r>
    </w:p>
    <w:p w14:paraId="50D120BB" w14:textId="77777777" w:rsidR="00904A7C" w:rsidRDefault="00904A7C" w:rsidP="00904A7C">
      <w:pPr>
        <w:ind w:left="360"/>
      </w:pPr>
      <w:r w:rsidRPr="00E4254B">
        <w:t>What if the contract said that the recovery was not possible unless the service in the suit was in-hand (and such specification was valid under Mexican law)?</w:t>
      </w:r>
    </w:p>
    <w:p w14:paraId="01E1755D" w14:textId="77777777" w:rsidR="00904A7C" w:rsidRDefault="00904A7C" w:rsidP="00904A7C">
      <w:pPr>
        <w:numPr>
          <w:ilvl w:val="0"/>
          <w:numId w:val="2"/>
        </w:numPr>
      </w:pPr>
      <w:r>
        <w:t>forum law would override contract, but why can’t a procedural interest of forum do so?</w:t>
      </w:r>
    </w:p>
    <w:p w14:paraId="41601E0B" w14:textId="77777777" w:rsidR="00904A7C" w:rsidRDefault="00904A7C" w:rsidP="00904A7C">
      <w:pPr>
        <w:numPr>
          <w:ilvl w:val="0"/>
          <w:numId w:val="2"/>
        </w:numPr>
      </w:pPr>
      <w:r>
        <w:t>ct suggest applying forum law would be OK in that case</w:t>
      </w:r>
    </w:p>
    <w:p w14:paraId="1F6D5AC0" w14:textId="77777777" w:rsidR="00904A7C" w:rsidRDefault="00904A7C" w:rsidP="00904A7C">
      <w:pPr>
        <w:ind w:left="900"/>
      </w:pPr>
    </w:p>
    <w:p w14:paraId="413F3E8F" w14:textId="77777777" w:rsidR="00904A7C" w:rsidRDefault="00904A7C" w:rsidP="00904A7C">
      <w:r w:rsidRPr="007F763D">
        <w:t>It is true also that a state is not bound to provide remedies and procedure to suit the wishes of individual litigants. It may prescribe the kind of remedies to be available in its courts and dictate the practice and procedure to be followed in pursuing th</w:t>
      </w:r>
      <w:r>
        <w:t xml:space="preserve">ose remedies. Contractual </w:t>
      </w:r>
      <w:r w:rsidRPr="007F763D">
        <w:t>provisions relating to these matters, even if valid where made, are often disregarded by the court of the forum, pursuant to statute or otherwise. But the Texas statute deals neither with the kind of remedy available nor with the mode in which it is to be pursued. It purports to create rights and obligations. It may not validly affect contracts which are neither made nor are to be performed in Texas.</w:t>
      </w:r>
    </w:p>
    <w:p w14:paraId="324FC061" w14:textId="77777777" w:rsidR="00904A7C" w:rsidRDefault="00904A7C" w:rsidP="00904A7C"/>
    <w:p w14:paraId="38940734" w14:textId="77777777" w:rsidR="00904A7C" w:rsidRPr="00744C79" w:rsidRDefault="00904A7C" w:rsidP="00904A7C">
      <w:r>
        <w:t>hypo:</w:t>
      </w:r>
    </w:p>
    <w:p w14:paraId="21E5380D" w14:textId="77777777" w:rsidR="00904A7C" w:rsidRDefault="00904A7C" w:rsidP="00904A7C">
      <w:pPr>
        <w:numPr>
          <w:ilvl w:val="0"/>
          <w:numId w:val="2"/>
        </w:numPr>
        <w:spacing w:after="200" w:line="276" w:lineRule="auto"/>
      </w:pPr>
      <w:r>
        <w:t xml:space="preserve">Mexico builds in a </w:t>
      </w:r>
      <w:proofErr w:type="gramStart"/>
      <w:r>
        <w:t>one year</w:t>
      </w:r>
      <w:proofErr w:type="gramEnd"/>
      <w:r>
        <w:t xml:space="preserve"> statute of limitations into contract cause of action</w:t>
      </w:r>
    </w:p>
    <w:p w14:paraId="71A3FC3F" w14:textId="77777777" w:rsidR="00904A7C" w:rsidRDefault="00904A7C" w:rsidP="00904A7C">
      <w:pPr>
        <w:numPr>
          <w:ilvl w:val="1"/>
          <w:numId w:val="2"/>
        </w:numPr>
        <w:spacing w:after="200" w:line="276" w:lineRule="auto"/>
      </w:pPr>
      <w:r>
        <w:t>the limitations period is not actually specified in the contract</w:t>
      </w:r>
    </w:p>
    <w:p w14:paraId="3B10FF90" w14:textId="77777777" w:rsidR="00904A7C" w:rsidRDefault="00904A7C" w:rsidP="00904A7C">
      <w:pPr>
        <w:numPr>
          <w:ilvl w:val="1"/>
          <w:numId w:val="2"/>
        </w:numPr>
        <w:spacing w:after="200" w:line="276" w:lineRule="auto"/>
      </w:pPr>
      <w:r>
        <w:t>may the Texas court use its two-year statute of limitations anyway?</w:t>
      </w:r>
    </w:p>
    <w:p w14:paraId="162908C3" w14:textId="77777777" w:rsidR="00904A7C" w:rsidRDefault="00904A7C" w:rsidP="00904A7C">
      <w:pPr>
        <w:numPr>
          <w:ilvl w:val="1"/>
          <w:numId w:val="2"/>
        </w:numPr>
        <w:spacing w:after="200" w:line="276" w:lineRule="auto"/>
      </w:pPr>
      <w:r>
        <w:t>ct punts on question…</w:t>
      </w:r>
    </w:p>
    <w:p w14:paraId="3F41E553" w14:textId="77777777" w:rsidR="00904A7C" w:rsidRDefault="00904A7C" w:rsidP="00904A7C">
      <w:pPr>
        <w:ind w:left="900"/>
      </w:pPr>
    </w:p>
    <w:p w14:paraId="5E077BBD" w14:textId="77777777" w:rsidR="00904A7C" w:rsidRDefault="00904A7C" w:rsidP="00904A7C">
      <w:pPr>
        <w:numPr>
          <w:ilvl w:val="0"/>
          <w:numId w:val="2"/>
        </w:numPr>
        <w:tabs>
          <w:tab w:val="clear" w:pos="900"/>
          <w:tab w:val="num" w:pos="720"/>
        </w:tabs>
        <w:ind w:left="720"/>
      </w:pPr>
      <w:r w:rsidRPr="00202211">
        <w:t xml:space="preserve">It is true that a state may extend the time within which suit may be brought in its own courts if, in doing so, it violates no agreement of the parties. And, in the absence of a contractual provision, the local statute of limitation may be applied to a right created in another jurisdiction even where the remedy in the latter is barred. </w:t>
      </w:r>
      <w:r w:rsidRPr="009558B7">
        <w:rPr>
          <w:b/>
        </w:rPr>
        <w:t xml:space="preserve">[Whether a distinction is to be drawn between statutes of limitation which extinguish or limit the right and those which merely bar the remedy we need not now determine.] </w:t>
      </w:r>
      <w:r w:rsidRPr="00202211">
        <w:t>In such cases, the rights and obligations of the parties are not varied. When, however, the parties have expressly agreed upon a time limit on their obligation, a statute which invalidates the agreement and directs enforcement of the contract after the time has expired increases their obligation and imposes a burden not contracted for.</w:t>
      </w:r>
    </w:p>
    <w:p w14:paraId="6022F2A6" w14:textId="77777777" w:rsidR="00904A7C" w:rsidRDefault="00904A7C" w:rsidP="00904A7C">
      <w:pPr>
        <w:pStyle w:val="ListParagraph"/>
      </w:pPr>
    </w:p>
    <w:p w14:paraId="37C3C736" w14:textId="77777777" w:rsidR="00904A7C" w:rsidRDefault="00904A7C" w:rsidP="00904A7C">
      <w:r>
        <w:t>BUT does suggest that even if TEX law was understood as procedural it could not override a limitations period specified in the contract that is valid under the applicable law of contracting</w:t>
      </w:r>
    </w:p>
    <w:p w14:paraId="6CBE3496" w14:textId="77777777" w:rsidR="00904A7C" w:rsidRDefault="00904A7C" w:rsidP="00904A7C">
      <w:pPr>
        <w:ind w:left="720"/>
      </w:pPr>
    </w:p>
    <w:p w14:paraId="57F453C1" w14:textId="77777777" w:rsidR="00904A7C" w:rsidRDefault="00904A7C" w:rsidP="00904A7C">
      <w:pPr>
        <w:pStyle w:val="ListParagraph"/>
      </w:pPr>
    </w:p>
    <w:p w14:paraId="533DF74B" w14:textId="77777777" w:rsidR="00904A7C" w:rsidRPr="00744C79" w:rsidRDefault="00904A7C" w:rsidP="00904A7C">
      <w:pPr>
        <w:numPr>
          <w:ilvl w:val="0"/>
          <w:numId w:val="2"/>
        </w:numPr>
        <w:tabs>
          <w:tab w:val="clear" w:pos="900"/>
          <w:tab w:val="num" w:pos="720"/>
        </w:tabs>
        <w:ind w:left="720"/>
      </w:pPr>
      <w:r w:rsidRPr="00744C79">
        <w:t>Deprives garnishees of property w/ due process</w:t>
      </w:r>
    </w:p>
    <w:p w14:paraId="0B44CC78" w14:textId="77777777" w:rsidR="00904A7C" w:rsidRPr="00744C79" w:rsidRDefault="00904A7C" w:rsidP="00904A7C"/>
    <w:p w14:paraId="6964D15C" w14:textId="77777777" w:rsidR="00904A7C" w:rsidRDefault="00904A7C" w:rsidP="00904A7C">
      <w:pPr>
        <w:numPr>
          <w:ilvl w:val="0"/>
          <w:numId w:val="2"/>
        </w:numPr>
        <w:tabs>
          <w:tab w:val="clear" w:pos="900"/>
          <w:tab w:val="num" w:pos="720"/>
        </w:tabs>
        <w:ind w:left="720"/>
      </w:pPr>
      <w:r>
        <w:t>BC no contact w/ TX at the time of contracting</w:t>
      </w:r>
    </w:p>
    <w:p w14:paraId="5BC0B859" w14:textId="77777777" w:rsidR="00904A7C" w:rsidRDefault="00904A7C" w:rsidP="00904A7C">
      <w:pPr>
        <w:pStyle w:val="ListParagraph"/>
      </w:pPr>
    </w:p>
    <w:p w14:paraId="0B6D06D3" w14:textId="77777777" w:rsidR="00904A7C" w:rsidRPr="00744C79" w:rsidRDefault="00904A7C" w:rsidP="00904A7C">
      <w:pPr>
        <w:numPr>
          <w:ilvl w:val="0"/>
          <w:numId w:val="2"/>
        </w:numPr>
        <w:tabs>
          <w:tab w:val="clear" w:pos="900"/>
          <w:tab w:val="num" w:pos="720"/>
        </w:tabs>
        <w:ind w:left="720"/>
      </w:pPr>
    </w:p>
    <w:p w14:paraId="70AB93FB" w14:textId="77777777" w:rsidR="00904A7C" w:rsidRPr="00744C79" w:rsidRDefault="00904A7C" w:rsidP="00904A7C">
      <w:pPr>
        <w:numPr>
          <w:ilvl w:val="0"/>
          <w:numId w:val="2"/>
        </w:numPr>
        <w:tabs>
          <w:tab w:val="clear" w:pos="900"/>
          <w:tab w:val="num" w:pos="720"/>
        </w:tabs>
        <w:ind w:left="720"/>
      </w:pPr>
      <w:r w:rsidRPr="00744C79">
        <w:t xml:space="preserve">The Texas statute as here construed and applied deprives the garnishees of property without due process of law. A state may, of course, prohibit and declare invalid the making of certain contracts within its borders. Ordinarily, it may prohibit performance within its borders, even of contracts validly made elsewhere, if they are required to be performed within the state and their performance would violate its laws. But, in the case at bar, nothing in any way relating to the policy sued on, or to the contracts of reinsurance, was ever done or required to be done in Texas. </w:t>
      </w:r>
    </w:p>
    <w:p w14:paraId="01590165" w14:textId="77777777" w:rsidR="00904A7C" w:rsidRPr="00744C79" w:rsidRDefault="00904A7C" w:rsidP="00904A7C">
      <w:pPr>
        <w:ind w:left="1800"/>
      </w:pPr>
    </w:p>
    <w:p w14:paraId="4E9720E2" w14:textId="77777777" w:rsidR="00904A7C" w:rsidRDefault="00904A7C" w:rsidP="00904A7C">
      <w:r w:rsidRPr="00744C79">
        <w:t>Why due process rather than FF&amp;C</w:t>
      </w:r>
    </w:p>
    <w:p w14:paraId="16D569DA" w14:textId="77777777" w:rsidR="00904A7C" w:rsidRPr="00744C79" w:rsidRDefault="00904A7C" w:rsidP="00904A7C">
      <w:r>
        <w:t>FF&amp;C applies to laws, not just judgments</w:t>
      </w:r>
    </w:p>
    <w:p w14:paraId="144A96C8" w14:textId="77777777" w:rsidR="00904A7C" w:rsidRPr="00744C79" w:rsidRDefault="00904A7C" w:rsidP="00904A7C">
      <w:pPr>
        <w:numPr>
          <w:ilvl w:val="0"/>
          <w:numId w:val="2"/>
        </w:numPr>
        <w:tabs>
          <w:tab w:val="clear" w:pos="900"/>
          <w:tab w:val="num" w:pos="720"/>
        </w:tabs>
        <w:ind w:left="720"/>
      </w:pPr>
      <w:r w:rsidRPr="00744C79">
        <w:t>Full faith and credit shall be given in each state to the public acts, records, and judicial proceedings of every other state. And the Congress may by general laws prescribe the manner in which such acts, records, and proceedings shall be proved, and the effect thereof.</w:t>
      </w:r>
    </w:p>
    <w:p w14:paraId="0C872E2E" w14:textId="77777777" w:rsidR="00904A7C" w:rsidRDefault="00904A7C" w:rsidP="00904A7C">
      <w:pPr>
        <w:numPr>
          <w:ilvl w:val="0"/>
          <w:numId w:val="2"/>
        </w:numPr>
        <w:tabs>
          <w:tab w:val="clear" w:pos="900"/>
          <w:tab w:val="num" w:pos="720"/>
        </w:tabs>
        <w:ind w:left="720"/>
      </w:pPr>
      <w:r w:rsidRPr="00744C79">
        <w:t>BUT not laws of other countries</w:t>
      </w:r>
    </w:p>
    <w:p w14:paraId="3903650A" w14:textId="77777777" w:rsidR="00904A7C" w:rsidRPr="00744C79" w:rsidRDefault="00904A7C" w:rsidP="00904A7C">
      <w:pPr>
        <w:ind w:left="720"/>
      </w:pPr>
    </w:p>
    <w:p w14:paraId="524811AA" w14:textId="77777777" w:rsidR="00904A7C" w:rsidRPr="00744C79" w:rsidRDefault="00904A7C" w:rsidP="00904A7C">
      <w:pPr>
        <w:numPr>
          <w:ilvl w:val="0"/>
          <w:numId w:val="2"/>
        </w:numPr>
        <w:tabs>
          <w:tab w:val="clear" w:pos="900"/>
          <w:tab w:val="num" w:pos="720"/>
        </w:tabs>
        <w:ind w:left="720"/>
      </w:pPr>
      <w:r w:rsidRPr="00744C79">
        <w:t>BUT due process does apply to aliens – MX company is the one being denied due process</w:t>
      </w:r>
      <w:r>
        <w:t xml:space="preserve"> (also reinsurers)</w:t>
      </w:r>
    </w:p>
    <w:p w14:paraId="31DA8937" w14:textId="77777777" w:rsidR="00904A7C" w:rsidRPr="00744C79" w:rsidRDefault="00904A7C" w:rsidP="00904A7C">
      <w:pPr>
        <w:numPr>
          <w:ilvl w:val="1"/>
          <w:numId w:val="2"/>
        </w:numPr>
      </w:pPr>
      <w:r w:rsidRPr="00744C79">
        <w:t>Notice that this has nothing to do with contacts with Mexico</w:t>
      </w:r>
      <w:r>
        <w:t xml:space="preserve"> or</w:t>
      </w:r>
      <w:r w:rsidRPr="00744C79">
        <w:t xml:space="preserve"> deference to Mexican interests</w:t>
      </w:r>
    </w:p>
    <w:p w14:paraId="27CED062" w14:textId="77777777" w:rsidR="00904A7C" w:rsidRDefault="00904A7C" w:rsidP="00904A7C">
      <w:pPr>
        <w:numPr>
          <w:ilvl w:val="1"/>
          <w:numId w:val="2"/>
        </w:numPr>
      </w:pPr>
      <w:r w:rsidRPr="00744C79">
        <w:t>Has to do with lack of contacts with Texas</w:t>
      </w:r>
      <w:r>
        <w:t xml:space="preserve"> and expectations of parties</w:t>
      </w:r>
    </w:p>
    <w:p w14:paraId="441D0B6E" w14:textId="77777777" w:rsidR="00904A7C" w:rsidRPr="00744C79" w:rsidRDefault="00904A7C" w:rsidP="00904A7C">
      <w:pPr>
        <w:ind w:left="1440"/>
      </w:pPr>
    </w:p>
    <w:p w14:paraId="294C4DE9" w14:textId="77777777" w:rsidR="00904A7C" w:rsidRDefault="00904A7C" w:rsidP="00904A7C">
      <w:pPr>
        <w:ind w:left="720"/>
      </w:pPr>
    </w:p>
    <w:p w14:paraId="6F559A0A" w14:textId="77777777" w:rsidR="00904A7C" w:rsidRDefault="00904A7C" w:rsidP="00904A7C">
      <w:pPr>
        <w:numPr>
          <w:ilvl w:val="0"/>
          <w:numId w:val="2"/>
        </w:numPr>
        <w:tabs>
          <w:tab w:val="clear" w:pos="900"/>
          <w:tab w:val="num" w:pos="720"/>
        </w:tabs>
        <w:ind w:left="720"/>
      </w:pPr>
      <w:r w:rsidRPr="00744C79">
        <w:t xml:space="preserve">attempt to constitutionalize the place of contracting </w:t>
      </w:r>
      <w:r>
        <w:t>rule?</w:t>
      </w:r>
    </w:p>
    <w:p w14:paraId="42036CE4" w14:textId="77777777" w:rsidR="00904A7C" w:rsidRDefault="00904A7C" w:rsidP="00904A7C">
      <w:pPr>
        <w:numPr>
          <w:ilvl w:val="0"/>
          <w:numId w:val="2"/>
        </w:numPr>
        <w:tabs>
          <w:tab w:val="clear" w:pos="900"/>
          <w:tab w:val="num" w:pos="720"/>
        </w:tabs>
        <w:ind w:left="720"/>
      </w:pPr>
      <w:r>
        <w:t xml:space="preserve">probably not </w:t>
      </w:r>
    </w:p>
    <w:p w14:paraId="18753907" w14:textId="77777777" w:rsidR="00904A7C" w:rsidRPr="00744C79" w:rsidRDefault="00904A7C" w:rsidP="00904A7C">
      <w:pPr>
        <w:numPr>
          <w:ilvl w:val="0"/>
          <w:numId w:val="2"/>
        </w:numPr>
        <w:tabs>
          <w:tab w:val="clear" w:pos="900"/>
          <w:tab w:val="num" w:pos="720"/>
        </w:tabs>
        <w:ind w:left="720"/>
      </w:pPr>
      <w:r>
        <w:t xml:space="preserve">Dick is written by Brandeis and Brandeis dissented in </w:t>
      </w:r>
      <w:r w:rsidRPr="00744C79">
        <w:t>earlier case</w:t>
      </w:r>
    </w:p>
    <w:p w14:paraId="64197EFB" w14:textId="77777777" w:rsidR="00904A7C" w:rsidRPr="00744C79" w:rsidRDefault="00904A7C" w:rsidP="00904A7C">
      <w:pPr>
        <w:numPr>
          <w:ilvl w:val="1"/>
          <w:numId w:val="2"/>
        </w:numPr>
      </w:pPr>
      <w:r w:rsidRPr="00744C79">
        <w:t xml:space="preserve">Dodge – </w:t>
      </w:r>
    </w:p>
    <w:p w14:paraId="4129614A" w14:textId="77777777" w:rsidR="00904A7C" w:rsidRPr="00744C79" w:rsidRDefault="00904A7C" w:rsidP="00904A7C">
      <w:pPr>
        <w:numPr>
          <w:ilvl w:val="2"/>
          <w:numId w:val="2"/>
        </w:numPr>
      </w:pPr>
      <w:r w:rsidRPr="00744C79">
        <w:t>Mo resid</w:t>
      </w:r>
      <w:r>
        <w:t>ent</w:t>
      </w:r>
      <w:r w:rsidRPr="00744C79">
        <w:t xml:space="preserve"> purchases ins</w:t>
      </w:r>
      <w:r>
        <w:t>urance</w:t>
      </w:r>
      <w:r w:rsidRPr="00744C79">
        <w:t xml:space="preserve"> from NY ins co at MO office</w:t>
      </w:r>
    </w:p>
    <w:p w14:paraId="6B862241" w14:textId="77777777" w:rsidR="00904A7C" w:rsidRPr="00744C79" w:rsidRDefault="00904A7C" w:rsidP="00904A7C">
      <w:pPr>
        <w:numPr>
          <w:ilvl w:val="2"/>
          <w:numId w:val="2"/>
        </w:numPr>
      </w:pPr>
      <w:r w:rsidRPr="00744C79">
        <w:t>Applied for loan on ins policy</w:t>
      </w:r>
    </w:p>
    <w:p w14:paraId="13DD17AB" w14:textId="77777777" w:rsidR="00904A7C" w:rsidRPr="00744C79" w:rsidRDefault="00904A7C" w:rsidP="00904A7C">
      <w:pPr>
        <w:numPr>
          <w:ilvl w:val="2"/>
          <w:numId w:val="2"/>
        </w:numPr>
      </w:pPr>
      <w:r w:rsidRPr="00744C79">
        <w:t>Accepted in NY</w:t>
      </w:r>
    </w:p>
    <w:p w14:paraId="23E1BEEF" w14:textId="77777777" w:rsidR="00904A7C" w:rsidRPr="00744C79" w:rsidRDefault="00904A7C" w:rsidP="00904A7C">
      <w:pPr>
        <w:numPr>
          <w:ilvl w:val="2"/>
          <w:numId w:val="2"/>
        </w:numPr>
      </w:pPr>
      <w:r>
        <w:t>d</w:t>
      </w:r>
      <w:r w:rsidRPr="00744C79">
        <w:t>efaulted</w:t>
      </w:r>
      <w:r>
        <w:t xml:space="preserve"> on loan</w:t>
      </w:r>
    </w:p>
    <w:p w14:paraId="26669910" w14:textId="77777777" w:rsidR="00904A7C" w:rsidRDefault="00904A7C" w:rsidP="00904A7C">
      <w:pPr>
        <w:numPr>
          <w:ilvl w:val="2"/>
          <w:numId w:val="2"/>
        </w:numPr>
      </w:pPr>
      <w:r w:rsidRPr="00744C79">
        <w:t xml:space="preserve">Under term of policy and NY law </w:t>
      </w:r>
      <w:r>
        <w:t xml:space="preserve">the ins co </w:t>
      </w:r>
      <w:r w:rsidRPr="00744C79">
        <w:t>could cancel policy to repay</w:t>
      </w:r>
      <w:r>
        <w:t xml:space="preserve"> loan</w:t>
      </w:r>
    </w:p>
    <w:p w14:paraId="490AC42B" w14:textId="77777777" w:rsidR="00904A7C" w:rsidRPr="00744C79" w:rsidRDefault="00904A7C" w:rsidP="00904A7C">
      <w:pPr>
        <w:numPr>
          <w:ilvl w:val="2"/>
          <w:numId w:val="2"/>
        </w:numPr>
      </w:pPr>
      <w:r>
        <w:t>MO law does not allow cancellation of policy</w:t>
      </w:r>
    </w:p>
    <w:p w14:paraId="3D1478CB" w14:textId="77777777" w:rsidR="00904A7C" w:rsidRPr="00744C79" w:rsidRDefault="00904A7C" w:rsidP="00904A7C">
      <w:pPr>
        <w:numPr>
          <w:ilvl w:val="2"/>
          <w:numId w:val="2"/>
        </w:numPr>
      </w:pPr>
      <w:r>
        <w:t>insured</w:t>
      </w:r>
      <w:r w:rsidRPr="00744C79">
        <w:t xml:space="preserve"> died and widow wants to collect</w:t>
      </w:r>
    </w:p>
    <w:p w14:paraId="556ACF0C" w14:textId="77777777" w:rsidR="00904A7C" w:rsidRPr="00744C79" w:rsidRDefault="00904A7C" w:rsidP="00904A7C">
      <w:pPr>
        <w:numPr>
          <w:ilvl w:val="3"/>
          <w:numId w:val="2"/>
        </w:numPr>
      </w:pPr>
      <w:r w:rsidRPr="00744C79">
        <w:t>MO ct applied MO law</w:t>
      </w:r>
    </w:p>
    <w:p w14:paraId="7D95EE40" w14:textId="77777777" w:rsidR="00904A7C" w:rsidRPr="00744C79" w:rsidRDefault="00904A7C" w:rsidP="00904A7C">
      <w:pPr>
        <w:numPr>
          <w:ilvl w:val="3"/>
          <w:numId w:val="2"/>
        </w:numPr>
      </w:pPr>
      <w:r w:rsidRPr="00744C79">
        <w:t xml:space="preserve">SCt </w:t>
      </w:r>
      <w:r>
        <w:t>reversed</w:t>
      </w:r>
    </w:p>
    <w:p w14:paraId="7BE206DB" w14:textId="77777777" w:rsidR="00904A7C" w:rsidRDefault="00904A7C" w:rsidP="00904A7C">
      <w:pPr>
        <w:numPr>
          <w:ilvl w:val="4"/>
          <w:numId w:val="2"/>
        </w:numPr>
      </w:pPr>
      <w:r>
        <w:t>Loan contract</w:t>
      </w:r>
      <w:r w:rsidRPr="00744C79">
        <w:t xml:space="preserve"> </w:t>
      </w:r>
      <w:r>
        <w:t xml:space="preserve">entered into </w:t>
      </w:r>
      <w:r w:rsidRPr="00744C79">
        <w:t xml:space="preserve">in NY </w:t>
      </w:r>
    </w:p>
    <w:p w14:paraId="292DF845" w14:textId="77777777" w:rsidR="00904A7C" w:rsidRPr="00744C79" w:rsidRDefault="00904A7C" w:rsidP="00904A7C">
      <w:pPr>
        <w:numPr>
          <w:ilvl w:val="4"/>
          <w:numId w:val="2"/>
        </w:numPr>
      </w:pPr>
      <w:proofErr w:type="gramStart"/>
      <w:r>
        <w:t>so</w:t>
      </w:r>
      <w:proofErr w:type="gramEnd"/>
      <w:r>
        <w:t xml:space="preserve"> NY law applied</w:t>
      </w:r>
    </w:p>
    <w:p w14:paraId="639A3A84" w14:textId="77777777" w:rsidR="00904A7C" w:rsidRPr="00744C79" w:rsidRDefault="00904A7C" w:rsidP="00904A7C">
      <w:pPr>
        <w:numPr>
          <w:ilvl w:val="4"/>
          <w:numId w:val="2"/>
        </w:numPr>
      </w:pPr>
      <w:r w:rsidRPr="00744C79">
        <w:t>Despite manifest MO interest</w:t>
      </w:r>
    </w:p>
    <w:p w14:paraId="2EC3D6C9" w14:textId="77777777" w:rsidR="00904A7C" w:rsidRPr="00744C79" w:rsidRDefault="00904A7C" w:rsidP="00904A7C"/>
    <w:p w14:paraId="2A13A806" w14:textId="77777777" w:rsidR="00904A7C" w:rsidRPr="00744C79" w:rsidRDefault="00904A7C" w:rsidP="00904A7C">
      <w:r w:rsidRPr="00744C79">
        <w:t>Really Brandeis is trying to change Dodge</w:t>
      </w:r>
    </w:p>
    <w:p w14:paraId="4F21C133" w14:textId="77777777" w:rsidR="00904A7C" w:rsidRPr="00744C79" w:rsidRDefault="00904A7C" w:rsidP="00904A7C"/>
    <w:p w14:paraId="5CFDA541" w14:textId="77777777" w:rsidR="00904A7C" w:rsidRPr="00744C79" w:rsidRDefault="00904A7C" w:rsidP="00904A7C">
      <w:r w:rsidRPr="00744C79">
        <w:t>So not place of K rule constitutionalized</w:t>
      </w:r>
    </w:p>
    <w:p w14:paraId="09B9A5C1" w14:textId="77777777" w:rsidR="00904A7C" w:rsidRPr="00744C79" w:rsidRDefault="00904A7C" w:rsidP="00904A7C"/>
    <w:p w14:paraId="3218893F" w14:textId="77777777" w:rsidR="00904A7C" w:rsidRPr="00744C79" w:rsidRDefault="00904A7C" w:rsidP="00904A7C">
      <w:pPr>
        <w:numPr>
          <w:ilvl w:val="1"/>
          <w:numId w:val="2"/>
        </w:numPr>
      </w:pPr>
      <w:r w:rsidRPr="00744C79">
        <w:t>bet</w:t>
      </w:r>
      <w:r>
        <w:t>ter to say a question about party</w:t>
      </w:r>
      <w:r w:rsidRPr="00744C79">
        <w:t xml:space="preserve"> expectations</w:t>
      </w:r>
    </w:p>
    <w:p w14:paraId="72560F33" w14:textId="77777777" w:rsidR="00904A7C" w:rsidRDefault="00904A7C" w:rsidP="00904A7C">
      <w:pPr>
        <w:numPr>
          <w:ilvl w:val="1"/>
          <w:numId w:val="2"/>
        </w:numPr>
      </w:pPr>
      <w:r w:rsidRPr="00744C79">
        <w:lastRenderedPageBreak/>
        <w:t>Co</w:t>
      </w:r>
      <w:r>
        <w:t xml:space="preserve">uld never have anticipated application </w:t>
      </w:r>
      <w:r w:rsidRPr="00744C79">
        <w:t>of MX law</w:t>
      </w:r>
    </w:p>
    <w:p w14:paraId="6A920525" w14:textId="77777777" w:rsidR="00904A7C" w:rsidRDefault="00904A7C" w:rsidP="00904A7C">
      <w:pPr>
        <w:numPr>
          <w:ilvl w:val="1"/>
          <w:numId w:val="2"/>
        </w:numPr>
      </w:pPr>
      <w:r>
        <w:t>and about complete lack of TX regulatory power</w:t>
      </w:r>
    </w:p>
    <w:p w14:paraId="7EDC52C0" w14:textId="77777777" w:rsidR="00904A7C" w:rsidRPr="00744C79" w:rsidRDefault="00904A7C" w:rsidP="00904A7C">
      <w:pPr>
        <w:numPr>
          <w:ilvl w:val="2"/>
          <w:numId w:val="2"/>
        </w:numPr>
      </w:pPr>
      <w:r w:rsidRPr="00744C79">
        <w:t xml:space="preserve">Different if you had two Texans contracting in MX </w:t>
      </w:r>
    </w:p>
    <w:p w14:paraId="655F88AF" w14:textId="77777777" w:rsidR="00904A7C" w:rsidRPr="00744C79" w:rsidRDefault="00904A7C" w:rsidP="00904A7C"/>
    <w:p w14:paraId="1D0B8202" w14:textId="77777777" w:rsidR="00904A7C" w:rsidRPr="00744C79" w:rsidRDefault="00904A7C" w:rsidP="00904A7C"/>
    <w:p w14:paraId="5D8757CC" w14:textId="77777777" w:rsidR="00904A7C" w:rsidRPr="00744C79" w:rsidRDefault="00904A7C" w:rsidP="00904A7C">
      <w:pPr>
        <w:numPr>
          <w:ilvl w:val="0"/>
          <w:numId w:val="2"/>
        </w:numPr>
        <w:tabs>
          <w:tab w:val="clear" w:pos="900"/>
          <w:tab w:val="num" w:pos="720"/>
        </w:tabs>
        <w:ind w:left="720"/>
      </w:pPr>
      <w:r w:rsidRPr="00744C79">
        <w:t>another important element</w:t>
      </w:r>
    </w:p>
    <w:p w14:paraId="2C401B7B" w14:textId="77777777" w:rsidR="00904A7C" w:rsidRPr="00744C79" w:rsidRDefault="00904A7C" w:rsidP="00904A7C">
      <w:pPr>
        <w:numPr>
          <w:ilvl w:val="1"/>
          <w:numId w:val="2"/>
        </w:numPr>
      </w:pPr>
      <w:r>
        <w:t xml:space="preserve">Dick </w:t>
      </w:r>
      <w:r w:rsidRPr="00744C79">
        <w:t>claimed publ policy exception</w:t>
      </w:r>
      <w:r>
        <w:t xml:space="preserve"> allows ct to apply TX law</w:t>
      </w:r>
    </w:p>
    <w:p w14:paraId="326B0684" w14:textId="77777777" w:rsidR="00904A7C" w:rsidRPr="00744C79" w:rsidRDefault="00904A7C" w:rsidP="00904A7C">
      <w:pPr>
        <w:numPr>
          <w:ilvl w:val="1"/>
          <w:numId w:val="2"/>
        </w:numPr>
      </w:pPr>
      <w:r w:rsidRPr="00744C79">
        <w:t xml:space="preserve">Dick urges that article 5545 of the Texas law is a declaration of its public policy; and that a state may properly refuse to recognize foreign rights which violate its declared policy. Doubtless, a state may prohibit the enjoyment by persons within its borders of rights acquired elsewhere which violate its laws or public policy; and, under some circumstances, it may refuse to aid in the enforcement of such rights. But the Mexican corporation never was in Texas; and neither it nor the garnishees invoked the aid of the Texas courts or the Texas laws. The Mexican corporation was not before the court. The garnishees were brought in by compulsory process. Neither has asked favors. They ask only to be let alone. </w:t>
      </w:r>
    </w:p>
    <w:p w14:paraId="4EE5BEB5" w14:textId="77777777" w:rsidR="00904A7C" w:rsidRPr="00744C79" w:rsidRDefault="00904A7C" w:rsidP="00904A7C">
      <w:pPr>
        <w:numPr>
          <w:ilvl w:val="1"/>
          <w:numId w:val="2"/>
        </w:numPr>
      </w:pPr>
    </w:p>
    <w:p w14:paraId="5ED20DE7" w14:textId="77777777" w:rsidR="00904A7C" w:rsidRPr="00744C79" w:rsidRDefault="00904A7C" w:rsidP="00904A7C">
      <w:pPr>
        <w:numPr>
          <w:ilvl w:val="1"/>
          <w:numId w:val="2"/>
        </w:numPr>
      </w:pPr>
      <w:r w:rsidRPr="00744C79">
        <w:t xml:space="preserve">Point is </w:t>
      </w:r>
      <w:r>
        <w:t xml:space="preserve">Dick’s </w:t>
      </w:r>
      <w:r w:rsidRPr="00744C79">
        <w:t>suit in under MX law and so can’t use publ policy exception to get rid of MX defense – like Holzer</w:t>
      </w:r>
    </w:p>
    <w:p w14:paraId="3B6C4331" w14:textId="77777777" w:rsidR="00904A7C" w:rsidRPr="00744C79" w:rsidRDefault="00904A7C" w:rsidP="00904A7C"/>
    <w:p w14:paraId="435A7456" w14:textId="77777777" w:rsidR="00904A7C" w:rsidRDefault="00904A7C" w:rsidP="00904A7C"/>
    <w:p w14:paraId="002DD04D" w14:textId="77777777" w:rsidR="00904A7C" w:rsidRDefault="00904A7C" w:rsidP="00904A7C"/>
    <w:p w14:paraId="789CD144" w14:textId="77777777" w:rsidR="00904A7C" w:rsidRDefault="00904A7C" w:rsidP="00904A7C">
      <w:r>
        <w:t>FF&amp;C</w:t>
      </w:r>
    </w:p>
    <w:p w14:paraId="33151FDB" w14:textId="77777777" w:rsidR="00904A7C" w:rsidRDefault="00904A7C" w:rsidP="00904A7C">
      <w:r>
        <w:t>Bradford Elect Light v Clapper</w:t>
      </w:r>
    </w:p>
    <w:p w14:paraId="4C73EA0D" w14:textId="77777777" w:rsidR="00904A7C" w:rsidRDefault="00904A7C" w:rsidP="00904A7C"/>
    <w:p w14:paraId="15E6D83B" w14:textId="77777777" w:rsidR="00904A7C" w:rsidRDefault="00904A7C" w:rsidP="00904A7C">
      <w:r>
        <w:t>Clapper – citizen of VT – worked for Bradford (VT corp w/ PPB in VT)</w:t>
      </w:r>
    </w:p>
    <w:p w14:paraId="54020B4D" w14:textId="77777777" w:rsidR="00904A7C" w:rsidRDefault="00904A7C" w:rsidP="00904A7C"/>
    <w:p w14:paraId="6D7867D4" w14:textId="77777777" w:rsidR="00904A7C" w:rsidRDefault="00904A7C" w:rsidP="00904A7C">
      <w:r>
        <w:t>Clapper sent to NH to take care of some fuses</w:t>
      </w:r>
    </w:p>
    <w:p w14:paraId="3F342E92" w14:textId="77777777" w:rsidR="00904A7C" w:rsidRDefault="00904A7C" w:rsidP="00904A7C">
      <w:pPr>
        <w:numPr>
          <w:ilvl w:val="0"/>
          <w:numId w:val="2"/>
        </w:numPr>
      </w:pPr>
      <w:r>
        <w:t>accident</w:t>
      </w:r>
    </w:p>
    <w:p w14:paraId="4FEB68EF" w14:textId="77777777" w:rsidR="00904A7C" w:rsidRDefault="00904A7C" w:rsidP="00904A7C">
      <w:pPr>
        <w:numPr>
          <w:ilvl w:val="0"/>
          <w:numId w:val="2"/>
        </w:numPr>
      </w:pPr>
      <w:r>
        <w:t>electrocuted</w:t>
      </w:r>
    </w:p>
    <w:p w14:paraId="1525871F" w14:textId="77777777" w:rsidR="00904A7C" w:rsidRDefault="00904A7C" w:rsidP="00904A7C">
      <w:pPr>
        <w:numPr>
          <w:ilvl w:val="0"/>
          <w:numId w:val="2"/>
        </w:numPr>
      </w:pPr>
      <w:r>
        <w:t>state administrator chooses to sue in NH</w:t>
      </w:r>
    </w:p>
    <w:p w14:paraId="5BBD721F" w14:textId="77777777" w:rsidR="00904A7C" w:rsidRDefault="00904A7C" w:rsidP="00904A7C">
      <w:pPr>
        <w:numPr>
          <w:ilvl w:val="0"/>
          <w:numId w:val="2"/>
        </w:numPr>
      </w:pPr>
      <w:r>
        <w:t>NH allows election of common law or workers comp</w:t>
      </w:r>
    </w:p>
    <w:p w14:paraId="0DD00281" w14:textId="77777777" w:rsidR="00904A7C" w:rsidRDefault="00904A7C" w:rsidP="00904A7C">
      <w:pPr>
        <w:numPr>
          <w:ilvl w:val="0"/>
          <w:numId w:val="2"/>
        </w:numPr>
      </w:pPr>
      <w:r>
        <w:t>VT requires you to waive out of workers comp in beginning of relationship</w:t>
      </w:r>
    </w:p>
    <w:p w14:paraId="7FFCD046" w14:textId="77777777" w:rsidR="00904A7C" w:rsidRDefault="00904A7C" w:rsidP="00904A7C"/>
    <w:p w14:paraId="20CEFD3A" w14:textId="77777777" w:rsidR="00904A7C" w:rsidRDefault="00904A7C" w:rsidP="00904A7C">
      <w:pPr>
        <w:numPr>
          <w:ilvl w:val="0"/>
          <w:numId w:val="2"/>
        </w:numPr>
      </w:pPr>
      <w:r>
        <w:t>NH ct applied NH law</w:t>
      </w:r>
    </w:p>
    <w:p w14:paraId="3FD54DD9" w14:textId="77777777" w:rsidR="00904A7C" w:rsidRDefault="00904A7C" w:rsidP="00904A7C">
      <w:pPr>
        <w:numPr>
          <w:ilvl w:val="1"/>
          <w:numId w:val="2"/>
        </w:numPr>
      </w:pPr>
      <w:r>
        <w:t>SCt reversed</w:t>
      </w:r>
    </w:p>
    <w:p w14:paraId="75184503" w14:textId="77777777" w:rsidR="00904A7C" w:rsidRDefault="00904A7C" w:rsidP="00904A7C">
      <w:pPr>
        <w:ind w:left="1080"/>
      </w:pPr>
    </w:p>
    <w:p w14:paraId="3F1C735C" w14:textId="77777777" w:rsidR="00904A7C" w:rsidRDefault="00904A7C" w:rsidP="00904A7C">
      <w:pPr>
        <w:numPr>
          <w:ilvl w:val="0"/>
          <w:numId w:val="2"/>
        </w:numPr>
      </w:pPr>
      <w:r>
        <w:t xml:space="preserve">Start with choice of law analysis </w:t>
      </w:r>
    </w:p>
    <w:p w14:paraId="41826039" w14:textId="77777777" w:rsidR="00904A7C" w:rsidRDefault="00904A7C" w:rsidP="00904A7C">
      <w:pPr>
        <w:numPr>
          <w:ilvl w:val="1"/>
          <w:numId w:val="2"/>
        </w:numPr>
      </w:pPr>
      <w:r>
        <w:t>1</w:t>
      </w:r>
      <w:r w:rsidRPr="00BD5AA2">
        <w:rPr>
          <w:vertAlign w:val="superscript"/>
        </w:rPr>
        <w:t>st</w:t>
      </w:r>
      <w:r>
        <w:t xml:space="preserve"> rest?</w:t>
      </w:r>
    </w:p>
    <w:p w14:paraId="41B22F57" w14:textId="77777777" w:rsidR="00904A7C" w:rsidRDefault="00904A7C" w:rsidP="00904A7C">
      <w:pPr>
        <w:numPr>
          <w:ilvl w:val="2"/>
          <w:numId w:val="2"/>
        </w:numPr>
      </w:pPr>
      <w:r>
        <w:t>Place of injury – NH</w:t>
      </w:r>
    </w:p>
    <w:p w14:paraId="6BCF0521" w14:textId="77777777" w:rsidR="00904A7C" w:rsidRDefault="00904A7C" w:rsidP="00904A7C">
      <w:pPr>
        <w:numPr>
          <w:ilvl w:val="2"/>
          <w:numId w:val="2"/>
        </w:numPr>
      </w:pPr>
      <w:r>
        <w:t>so ct is saying 1</w:t>
      </w:r>
      <w:r w:rsidRPr="00625374">
        <w:rPr>
          <w:vertAlign w:val="superscript"/>
        </w:rPr>
        <w:t>st</w:t>
      </w:r>
      <w:r>
        <w:t xml:space="preserve"> Rest is unconstitutional</w:t>
      </w:r>
    </w:p>
    <w:p w14:paraId="0004ABBE" w14:textId="77777777" w:rsidR="00904A7C" w:rsidRDefault="00904A7C" w:rsidP="00904A7C">
      <w:pPr>
        <w:numPr>
          <w:ilvl w:val="0"/>
          <w:numId w:val="2"/>
        </w:numPr>
      </w:pPr>
      <w:r>
        <w:t>Why talk about state interests rather than party expectation?</w:t>
      </w:r>
    </w:p>
    <w:p w14:paraId="4E3D491A" w14:textId="77777777" w:rsidR="00904A7C" w:rsidRDefault="00904A7C" w:rsidP="00904A7C">
      <w:pPr>
        <w:numPr>
          <w:ilvl w:val="1"/>
          <w:numId w:val="2"/>
        </w:numPr>
      </w:pPr>
      <w:r>
        <w:t>D sent him to NH</w:t>
      </w:r>
    </w:p>
    <w:p w14:paraId="202A4350" w14:textId="77777777" w:rsidR="00904A7C" w:rsidRDefault="00904A7C" w:rsidP="00904A7C">
      <w:pPr>
        <w:numPr>
          <w:ilvl w:val="1"/>
          <w:numId w:val="2"/>
        </w:numPr>
      </w:pPr>
      <w:r>
        <w:t>could anticipate NH law</w:t>
      </w:r>
    </w:p>
    <w:p w14:paraId="106525BD" w14:textId="77777777" w:rsidR="00904A7C" w:rsidRDefault="00904A7C" w:rsidP="00904A7C">
      <w:pPr>
        <w:ind w:left="1440"/>
      </w:pPr>
    </w:p>
    <w:p w14:paraId="136576B0" w14:textId="77777777" w:rsidR="00904A7C" w:rsidRDefault="00904A7C" w:rsidP="00904A7C">
      <w:pPr>
        <w:numPr>
          <w:ilvl w:val="0"/>
          <w:numId w:val="2"/>
        </w:numPr>
      </w:pPr>
      <w:r>
        <w:t>Conclusion that FF&amp;C requires application of VT law</w:t>
      </w:r>
    </w:p>
    <w:p w14:paraId="36870C2A" w14:textId="77777777" w:rsidR="00904A7C" w:rsidRDefault="00904A7C" w:rsidP="00904A7C">
      <w:pPr>
        <w:numPr>
          <w:ilvl w:val="0"/>
          <w:numId w:val="2"/>
        </w:numPr>
      </w:pPr>
      <w:r>
        <w:t>Because Vt policy gravely impaired if law not applied</w:t>
      </w:r>
    </w:p>
    <w:p w14:paraId="75EA7302" w14:textId="77777777" w:rsidR="00904A7C" w:rsidRDefault="00904A7C" w:rsidP="00904A7C">
      <w:pPr>
        <w:numPr>
          <w:ilvl w:val="1"/>
          <w:numId w:val="2"/>
        </w:numPr>
      </w:pPr>
      <w:r>
        <w:lastRenderedPageBreak/>
        <w:t>What about NH interest in its tort law applying?</w:t>
      </w:r>
    </w:p>
    <w:p w14:paraId="3E4B0611" w14:textId="77777777" w:rsidR="00904A7C" w:rsidRDefault="00904A7C" w:rsidP="00904A7C">
      <w:pPr>
        <w:numPr>
          <w:ilvl w:val="3"/>
          <w:numId w:val="2"/>
        </w:numPr>
      </w:pPr>
      <w:r>
        <w:t>it has a deterrence interest</w:t>
      </w:r>
    </w:p>
    <w:p w14:paraId="5F349B35" w14:textId="77777777" w:rsidR="00904A7C" w:rsidRDefault="00904A7C" w:rsidP="00904A7C">
      <w:r>
        <w:t>Ct suggests a greatest interest rule or comparative impairment rule is constitutionally mandated</w:t>
      </w:r>
    </w:p>
    <w:p w14:paraId="003322B7" w14:textId="77777777" w:rsidR="00904A7C" w:rsidRDefault="00904A7C" w:rsidP="00904A7C">
      <w:r>
        <w:tab/>
      </w:r>
    </w:p>
    <w:p w14:paraId="44C76D85" w14:textId="77777777" w:rsidR="00904A7C" w:rsidRDefault="00904A7C" w:rsidP="00904A7C">
      <w:r>
        <w:t>Pacific Employers Ins. Co. v. Industrial Acc. Comm’n (US 1939)</w:t>
      </w:r>
    </w:p>
    <w:p w14:paraId="31C15326" w14:textId="77777777" w:rsidR="00904A7C" w:rsidRDefault="00904A7C" w:rsidP="00904A7C"/>
    <w:p w14:paraId="609F93C6" w14:textId="77777777" w:rsidR="00904A7C" w:rsidRDefault="00904A7C" w:rsidP="00904A7C">
      <w:r>
        <w:t>P is from Mass, employed by Mass D, sent to work in CA and injured there. P files workers comp claim in CA</w:t>
      </w:r>
    </w:p>
    <w:p w14:paraId="64F4EAE5" w14:textId="77777777" w:rsidR="00904A7C" w:rsidRDefault="00904A7C" w:rsidP="00904A7C">
      <w:r>
        <w:t>Defendant raises defense of MA law, which has lower recovery</w:t>
      </w:r>
    </w:p>
    <w:p w14:paraId="22E43679" w14:textId="77777777" w:rsidR="00904A7C" w:rsidRDefault="00904A7C" w:rsidP="00904A7C">
      <w:r>
        <w:t>Ct allows CA to apply law</w:t>
      </w:r>
    </w:p>
    <w:p w14:paraId="280A8D49" w14:textId="77777777" w:rsidR="00904A7C" w:rsidRDefault="00904A7C" w:rsidP="00904A7C"/>
    <w:p w14:paraId="37DAEE61" w14:textId="77777777" w:rsidR="00904A7C" w:rsidRDefault="00904A7C" w:rsidP="00904A7C">
      <w:pPr>
        <w:numPr>
          <w:ilvl w:val="0"/>
          <w:numId w:val="2"/>
        </w:numPr>
      </w:pPr>
      <w:r>
        <w:t xml:space="preserve">here CA has interest </w:t>
      </w:r>
    </w:p>
    <w:p w14:paraId="64F7D64E" w14:textId="77777777" w:rsidR="00904A7C" w:rsidRPr="005831A7" w:rsidRDefault="00904A7C" w:rsidP="00904A7C">
      <w:pPr>
        <w:numPr>
          <w:ilvl w:val="0"/>
          <w:numId w:val="2"/>
        </w:numPr>
      </w:pPr>
      <w:r w:rsidRPr="005831A7">
        <w:t xml:space="preserve">“Although Massachusetts has an interest in safeguarding the compensation of Massachusetts employees while temporarily abroad in the course of their employment, and may adopt that policy for itself, that could hardly be thought to support an application of the full faith and credit clause which would override the constitutional authority of another state to legislate for the bodily safety and economic protection of employees injured within it. Few matters could be deemed more appropriately the concern of the state in which the injury occurs, or more completely within its power.” </w:t>
      </w:r>
    </w:p>
    <w:p w14:paraId="12E54ABA" w14:textId="77777777" w:rsidR="00904A7C" w:rsidRDefault="00904A7C" w:rsidP="00904A7C">
      <w:pPr>
        <w:numPr>
          <w:ilvl w:val="0"/>
          <w:numId w:val="2"/>
        </w:numPr>
      </w:pPr>
      <w:bookmarkStart w:id="0" w:name="_GoBack"/>
      <w:bookmarkEnd w:id="0"/>
      <w:r>
        <w:t>no balancing anymore</w:t>
      </w:r>
    </w:p>
    <w:p w14:paraId="017073A0" w14:textId="77777777" w:rsidR="00904A7C" w:rsidRDefault="00904A7C" w:rsidP="00904A7C">
      <w:pPr>
        <w:numPr>
          <w:ilvl w:val="1"/>
          <w:numId w:val="2"/>
        </w:numPr>
      </w:pPr>
      <w:proofErr w:type="gramStart"/>
      <w:r>
        <w:t>basically</w:t>
      </w:r>
      <w:proofErr w:type="gramEnd"/>
      <w:r>
        <w:t xml:space="preserve"> overruled Bradford</w:t>
      </w:r>
    </w:p>
    <w:p w14:paraId="5210817D" w14:textId="77777777" w:rsidR="00904A7C" w:rsidRDefault="00904A7C" w:rsidP="00904A7C">
      <w:pPr>
        <w:numPr>
          <w:ilvl w:val="1"/>
          <w:numId w:val="2"/>
        </w:numPr>
      </w:pPr>
      <w:r>
        <w:t>just need a legitimate interest for a state to extend its law to an event</w:t>
      </w:r>
    </w:p>
    <w:p w14:paraId="5E44735F" w14:textId="77777777" w:rsidR="00904A7C" w:rsidRDefault="00904A7C" w:rsidP="00904A7C">
      <w:pPr>
        <w:numPr>
          <w:ilvl w:val="1"/>
          <w:numId w:val="2"/>
        </w:numPr>
      </w:pPr>
      <w:r>
        <w:t>does not have to be stronger interest</w:t>
      </w:r>
    </w:p>
    <w:p w14:paraId="3BE43339" w14:textId="77777777" w:rsidR="00E35B05" w:rsidRDefault="00E35B05"/>
    <w:sectPr w:rsidR="00E35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C139F"/>
    <w:multiLevelType w:val="hybridMultilevel"/>
    <w:tmpl w:val="BCA224FE"/>
    <w:lvl w:ilvl="0" w:tplc="D316825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81355A"/>
    <w:multiLevelType w:val="hybridMultilevel"/>
    <w:tmpl w:val="009C9884"/>
    <w:lvl w:ilvl="0" w:tplc="8626C8DA">
      <w:start w:val="1"/>
      <w:numFmt w:val="bullet"/>
      <w:lvlText w:val="•"/>
      <w:lvlJc w:val="left"/>
      <w:pPr>
        <w:tabs>
          <w:tab w:val="num" w:pos="720"/>
        </w:tabs>
        <w:ind w:left="720" w:hanging="360"/>
      </w:pPr>
      <w:rPr>
        <w:rFonts w:ascii="Arial" w:hAnsi="Arial" w:hint="default"/>
      </w:rPr>
    </w:lvl>
    <w:lvl w:ilvl="1" w:tplc="D58CECA4">
      <w:start w:val="1"/>
      <w:numFmt w:val="bullet"/>
      <w:lvlText w:val="•"/>
      <w:lvlJc w:val="left"/>
      <w:pPr>
        <w:tabs>
          <w:tab w:val="num" w:pos="1440"/>
        </w:tabs>
        <w:ind w:left="1440" w:hanging="360"/>
      </w:pPr>
      <w:rPr>
        <w:rFonts w:ascii="Arial" w:hAnsi="Arial" w:hint="default"/>
      </w:rPr>
    </w:lvl>
    <w:lvl w:ilvl="2" w:tplc="D122B172" w:tentative="1">
      <w:start w:val="1"/>
      <w:numFmt w:val="bullet"/>
      <w:lvlText w:val="•"/>
      <w:lvlJc w:val="left"/>
      <w:pPr>
        <w:tabs>
          <w:tab w:val="num" w:pos="2160"/>
        </w:tabs>
        <w:ind w:left="2160" w:hanging="360"/>
      </w:pPr>
      <w:rPr>
        <w:rFonts w:ascii="Arial" w:hAnsi="Arial" w:hint="default"/>
      </w:rPr>
    </w:lvl>
    <w:lvl w:ilvl="3" w:tplc="E8C2F82C" w:tentative="1">
      <w:start w:val="1"/>
      <w:numFmt w:val="bullet"/>
      <w:lvlText w:val="•"/>
      <w:lvlJc w:val="left"/>
      <w:pPr>
        <w:tabs>
          <w:tab w:val="num" w:pos="2880"/>
        </w:tabs>
        <w:ind w:left="2880" w:hanging="360"/>
      </w:pPr>
      <w:rPr>
        <w:rFonts w:ascii="Arial" w:hAnsi="Arial" w:hint="default"/>
      </w:rPr>
    </w:lvl>
    <w:lvl w:ilvl="4" w:tplc="560EAB98" w:tentative="1">
      <w:start w:val="1"/>
      <w:numFmt w:val="bullet"/>
      <w:lvlText w:val="•"/>
      <w:lvlJc w:val="left"/>
      <w:pPr>
        <w:tabs>
          <w:tab w:val="num" w:pos="3600"/>
        </w:tabs>
        <w:ind w:left="3600" w:hanging="360"/>
      </w:pPr>
      <w:rPr>
        <w:rFonts w:ascii="Arial" w:hAnsi="Arial" w:hint="default"/>
      </w:rPr>
    </w:lvl>
    <w:lvl w:ilvl="5" w:tplc="8CA419B2" w:tentative="1">
      <w:start w:val="1"/>
      <w:numFmt w:val="bullet"/>
      <w:lvlText w:val="•"/>
      <w:lvlJc w:val="left"/>
      <w:pPr>
        <w:tabs>
          <w:tab w:val="num" w:pos="4320"/>
        </w:tabs>
        <w:ind w:left="4320" w:hanging="360"/>
      </w:pPr>
      <w:rPr>
        <w:rFonts w:ascii="Arial" w:hAnsi="Arial" w:hint="default"/>
      </w:rPr>
    </w:lvl>
    <w:lvl w:ilvl="6" w:tplc="43F8E69C" w:tentative="1">
      <w:start w:val="1"/>
      <w:numFmt w:val="bullet"/>
      <w:lvlText w:val="•"/>
      <w:lvlJc w:val="left"/>
      <w:pPr>
        <w:tabs>
          <w:tab w:val="num" w:pos="5040"/>
        </w:tabs>
        <w:ind w:left="5040" w:hanging="360"/>
      </w:pPr>
      <w:rPr>
        <w:rFonts w:ascii="Arial" w:hAnsi="Arial" w:hint="default"/>
      </w:rPr>
    </w:lvl>
    <w:lvl w:ilvl="7" w:tplc="9CAAC370" w:tentative="1">
      <w:start w:val="1"/>
      <w:numFmt w:val="bullet"/>
      <w:lvlText w:val="•"/>
      <w:lvlJc w:val="left"/>
      <w:pPr>
        <w:tabs>
          <w:tab w:val="num" w:pos="5760"/>
        </w:tabs>
        <w:ind w:left="5760" w:hanging="360"/>
      </w:pPr>
      <w:rPr>
        <w:rFonts w:ascii="Arial" w:hAnsi="Arial" w:hint="default"/>
      </w:rPr>
    </w:lvl>
    <w:lvl w:ilvl="8" w:tplc="384E96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1336E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7C"/>
    <w:rsid w:val="00904A7C"/>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3ED49"/>
  <w15:chartTrackingRefBased/>
  <w15:docId w15:val="{03B670FC-B370-404D-A209-FD8C635F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A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
    <w:name w:val="4-1"/>
    <w:basedOn w:val="Normal"/>
    <w:rsid w:val="00904A7C"/>
    <w:pPr>
      <w:widowControl w:val="0"/>
    </w:pPr>
    <w:rPr>
      <w:szCs w:val="20"/>
    </w:rPr>
  </w:style>
  <w:style w:type="paragraph" w:customStyle="1" w:styleId="4-2">
    <w:name w:val="4-2"/>
    <w:basedOn w:val="Normal"/>
    <w:rsid w:val="00904A7C"/>
    <w:pPr>
      <w:widowControl w:val="0"/>
    </w:pPr>
    <w:rPr>
      <w:szCs w:val="20"/>
    </w:rPr>
  </w:style>
  <w:style w:type="paragraph" w:customStyle="1" w:styleId="4-3">
    <w:name w:val="4-3"/>
    <w:basedOn w:val="Normal"/>
    <w:rsid w:val="00904A7C"/>
    <w:pPr>
      <w:widowControl w:val="0"/>
    </w:pPr>
    <w:rPr>
      <w:szCs w:val="20"/>
    </w:rPr>
  </w:style>
  <w:style w:type="paragraph" w:styleId="ListParagraph">
    <w:name w:val="List Paragraph"/>
    <w:basedOn w:val="Normal"/>
    <w:uiPriority w:val="34"/>
    <w:qFormat/>
    <w:rsid w:val="0090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2018-11-24T20:55:00Z</dcterms:created>
  <dcterms:modified xsi:type="dcterms:W3CDTF">2018-11-24T20:56:00Z</dcterms:modified>
</cp:coreProperties>
</file>