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E9" w:rsidRDefault="00500BE9" w:rsidP="00500BE9"/>
    <w:p w:rsidR="00500BE9" w:rsidRDefault="00500BE9" w:rsidP="00500BE9">
      <w:pPr>
        <w:ind w:left="1980"/>
      </w:pPr>
    </w:p>
    <w:p w:rsidR="00500BE9" w:rsidRDefault="00500BE9" w:rsidP="00500BE9">
      <w:pPr>
        <w:numPr>
          <w:ilvl w:val="0"/>
          <w:numId w:val="2"/>
        </w:numPr>
      </w:pPr>
      <w:r>
        <w:t>Leflar – choice influencing considerations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Wanted to replace 1</w:t>
      </w:r>
      <w:r w:rsidRPr="00D31CC6">
        <w:rPr>
          <w:vertAlign w:val="superscript"/>
        </w:rPr>
        <w:t>st</w:t>
      </w:r>
      <w:r>
        <w:t xml:space="preserve"> Rest rules not with another set of rules but with set of flexible choice-influencing considerations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Note – these really are for resolving true conflicts</w:t>
      </w:r>
    </w:p>
    <w:p w:rsidR="00500BE9" w:rsidRDefault="00500BE9" w:rsidP="00500BE9">
      <w:pPr>
        <w:numPr>
          <w:ilvl w:val="2"/>
          <w:numId w:val="2"/>
        </w:numPr>
      </w:pPr>
      <w:r>
        <w:t xml:space="preserve">Aim for </w:t>
      </w:r>
    </w:p>
    <w:p w:rsidR="00500BE9" w:rsidRDefault="00500BE9" w:rsidP="00500BE9">
      <w:pPr>
        <w:numPr>
          <w:ilvl w:val="3"/>
          <w:numId w:val="2"/>
        </w:numPr>
      </w:pPr>
      <w:r>
        <w:t>predictability of results</w:t>
      </w:r>
    </w:p>
    <w:p w:rsidR="00500BE9" w:rsidRDefault="00500BE9" w:rsidP="00500BE9">
      <w:pPr>
        <w:numPr>
          <w:ilvl w:val="3"/>
          <w:numId w:val="2"/>
        </w:numPr>
      </w:pPr>
      <w:r>
        <w:t>maintenance of interstate and int’l legal orders</w:t>
      </w:r>
    </w:p>
    <w:p w:rsidR="00500BE9" w:rsidRDefault="00500BE9" w:rsidP="00500BE9">
      <w:pPr>
        <w:numPr>
          <w:ilvl w:val="3"/>
          <w:numId w:val="2"/>
        </w:numPr>
      </w:pPr>
      <w:r>
        <w:t>simplification of judicial task</w:t>
      </w:r>
    </w:p>
    <w:p w:rsidR="00500BE9" w:rsidRDefault="00500BE9" w:rsidP="00500BE9">
      <w:pPr>
        <w:numPr>
          <w:ilvl w:val="3"/>
          <w:numId w:val="2"/>
        </w:numPr>
      </w:pPr>
      <w:r>
        <w:t>advancement of forum interest</w:t>
      </w:r>
    </w:p>
    <w:p w:rsidR="00500BE9" w:rsidRDefault="00500BE9" w:rsidP="00500BE9">
      <w:pPr>
        <w:numPr>
          <w:ilvl w:val="3"/>
          <w:numId w:val="2"/>
        </w:numPr>
      </w:pPr>
      <w:r>
        <w:t>choosing better rule of law</w:t>
      </w:r>
    </w:p>
    <w:p w:rsidR="00500BE9" w:rsidRDefault="00500BE9" w:rsidP="00500BE9">
      <w:pPr>
        <w:numPr>
          <w:ilvl w:val="2"/>
          <w:numId w:val="2"/>
        </w:numPr>
      </w:pPr>
      <w:r>
        <w:t>most interesting is idea of better law</w:t>
      </w:r>
    </w:p>
    <w:p w:rsidR="00500BE9" w:rsidRDefault="00500BE9" w:rsidP="00500BE9">
      <w:pPr>
        <w:numPr>
          <w:ilvl w:val="3"/>
          <w:numId w:val="2"/>
        </w:numPr>
      </w:pPr>
      <w:r>
        <w:t>Minn &amp; Wisc for tort and contract</w:t>
      </w:r>
    </w:p>
    <w:p w:rsidR="00500BE9" w:rsidRDefault="00500BE9" w:rsidP="00500BE9">
      <w:pPr>
        <w:numPr>
          <w:ilvl w:val="3"/>
          <w:numId w:val="2"/>
        </w:numPr>
      </w:pPr>
      <w:r>
        <w:t>NH RI and Ark for tort only</w:t>
      </w:r>
    </w:p>
    <w:p w:rsidR="00500BE9" w:rsidRDefault="00500BE9" w:rsidP="00500BE9">
      <w:pPr>
        <w:numPr>
          <w:ilvl w:val="2"/>
          <w:numId w:val="2"/>
        </w:numPr>
      </w:pPr>
      <w:r>
        <w:t>Sometimes better law becomes simply forum law</w:t>
      </w:r>
    </w:p>
    <w:p w:rsidR="00500BE9" w:rsidRDefault="00500BE9" w:rsidP="00500BE9">
      <w:pPr>
        <w:numPr>
          <w:ilvl w:val="2"/>
          <w:numId w:val="2"/>
        </w:numPr>
      </w:pPr>
      <w:r>
        <w:t xml:space="preserve">Sometimes it tempers forum law, eg when law is obsolete </w:t>
      </w:r>
    </w:p>
    <w:p w:rsidR="00500BE9" w:rsidRDefault="00500BE9" w:rsidP="00500BE9">
      <w:pPr>
        <w:numPr>
          <w:ilvl w:val="0"/>
          <w:numId w:val="2"/>
        </w:numPr>
      </w:pPr>
      <w:r>
        <w:t>Example – Milkovich v Saari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Two Ontario domiciliaries left from Ontario to shop in Duluth Minn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Accident in Minn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P (guest) sues D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Ontario has guest statute (only gross negl)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Minn does not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Starts out by mentioning another NY case</w:t>
      </w:r>
    </w:p>
    <w:p w:rsidR="00500BE9" w:rsidRDefault="00500BE9" w:rsidP="00500BE9">
      <w:pPr>
        <w:numPr>
          <w:ilvl w:val="2"/>
          <w:numId w:val="2"/>
        </w:numPr>
      </w:pPr>
      <w:r>
        <w:t>Kell v Henderson</w:t>
      </w:r>
    </w:p>
    <w:p w:rsidR="00500BE9" w:rsidRDefault="00500BE9" w:rsidP="00500BE9">
      <w:pPr>
        <w:numPr>
          <w:ilvl w:val="2"/>
          <w:numId w:val="2"/>
        </w:numPr>
      </w:pPr>
      <w:r>
        <w:t>Accident in NY involving Ontario P and D</w:t>
      </w:r>
    </w:p>
    <w:p w:rsidR="00500BE9" w:rsidRDefault="00500BE9" w:rsidP="00500BE9">
      <w:pPr>
        <w:numPr>
          <w:ilvl w:val="2"/>
          <w:numId w:val="2"/>
        </w:numPr>
      </w:pPr>
      <w:r>
        <w:t>NY law applied (1966)</w:t>
      </w:r>
    </w:p>
    <w:p w:rsidR="00500BE9" w:rsidRDefault="00500BE9" w:rsidP="00500BE9">
      <w:pPr>
        <w:numPr>
          <w:ilvl w:val="2"/>
          <w:numId w:val="2"/>
        </w:numPr>
      </w:pPr>
      <w:r>
        <w:t>Does that seem a problem from persp of Schulz and Tooker?</w:t>
      </w:r>
    </w:p>
    <w:p w:rsidR="00500BE9" w:rsidRDefault="00500BE9" w:rsidP="00500BE9">
      <w:pPr>
        <w:numPr>
          <w:ilvl w:val="3"/>
          <w:numId w:val="2"/>
        </w:numPr>
      </w:pPr>
      <w:r>
        <w:t>shared domicile and loss-allocating, then law of domicile</w:t>
      </w:r>
    </w:p>
    <w:p w:rsidR="00500BE9" w:rsidRDefault="00500BE9" w:rsidP="00500BE9">
      <w:pPr>
        <w:numPr>
          <w:ilvl w:val="2"/>
          <w:numId w:val="2"/>
        </w:numPr>
      </w:pPr>
      <w:r>
        <w:t>BUT is possible that came out this way bc true conflict and so law of dom was applied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Minn ct uses choice influencing considerations</w:t>
      </w:r>
    </w:p>
    <w:p w:rsidR="00500BE9" w:rsidRDefault="00500BE9" w:rsidP="00500BE9">
      <w:pPr>
        <w:numPr>
          <w:ilvl w:val="2"/>
          <w:numId w:val="2"/>
        </w:numPr>
      </w:pPr>
      <w:r>
        <w:t>Notice does not first determine whether there is a true conflict</w:t>
      </w:r>
    </w:p>
    <w:p w:rsidR="00500BE9" w:rsidRDefault="00500BE9" w:rsidP="00500BE9">
      <w:pPr>
        <w:numPr>
          <w:ilvl w:val="3"/>
          <w:numId w:val="2"/>
        </w:numPr>
      </w:pPr>
      <w:r>
        <w:t>but clear that Ont is interested</w:t>
      </w:r>
    </w:p>
    <w:p w:rsidR="00500BE9" w:rsidRDefault="00500BE9" w:rsidP="00500BE9">
      <w:pPr>
        <w:numPr>
          <w:ilvl w:val="4"/>
          <w:numId w:val="2"/>
        </w:numPr>
      </w:pPr>
      <w:r>
        <w:t>conseq of fraud in Ont</w:t>
      </w:r>
    </w:p>
    <w:p w:rsidR="00500BE9" w:rsidRDefault="00500BE9" w:rsidP="00500BE9">
      <w:pPr>
        <w:numPr>
          <w:ilvl w:val="3"/>
          <w:numId w:val="2"/>
        </w:numPr>
      </w:pPr>
      <w:r>
        <w:t>and ct makes clear that Minn is</w:t>
      </w:r>
    </w:p>
    <w:p w:rsidR="00500BE9" w:rsidRDefault="00500BE9" w:rsidP="00500BE9">
      <w:pPr>
        <w:numPr>
          <w:ilvl w:val="4"/>
          <w:numId w:val="2"/>
        </w:numPr>
      </w:pPr>
      <w:r>
        <w:t>wants deterrence</w:t>
      </w:r>
    </w:p>
    <w:p w:rsidR="00500BE9" w:rsidRDefault="00500BE9" w:rsidP="00500BE9">
      <w:pPr>
        <w:numPr>
          <w:ilvl w:val="2"/>
          <w:numId w:val="2"/>
        </w:numPr>
      </w:pPr>
      <w:r>
        <w:t>1</w:t>
      </w:r>
      <w:r w:rsidRPr="00F06795">
        <w:rPr>
          <w:vertAlign w:val="superscript"/>
        </w:rPr>
        <w:t>st</w:t>
      </w:r>
      <w:r>
        <w:t xml:space="preserve"> predictability (for parties)</w:t>
      </w:r>
    </w:p>
    <w:p w:rsidR="00500BE9" w:rsidRDefault="00500BE9" w:rsidP="00500BE9">
      <w:pPr>
        <w:numPr>
          <w:ilvl w:val="3"/>
          <w:numId w:val="2"/>
        </w:numPr>
      </w:pPr>
      <w:r>
        <w:t>NA bc negligence</w:t>
      </w:r>
    </w:p>
    <w:p w:rsidR="00500BE9" w:rsidRDefault="00500BE9" w:rsidP="00500BE9">
      <w:pPr>
        <w:numPr>
          <w:ilvl w:val="4"/>
          <w:numId w:val="2"/>
        </w:numPr>
      </w:pPr>
      <w:r>
        <w:t>Not like contract</w:t>
      </w:r>
    </w:p>
    <w:p w:rsidR="00500BE9" w:rsidRDefault="00500BE9" w:rsidP="00500BE9">
      <w:pPr>
        <w:numPr>
          <w:ilvl w:val="4"/>
          <w:numId w:val="2"/>
        </w:numPr>
      </w:pPr>
      <w:r>
        <w:t>I disagree</w:t>
      </w:r>
    </w:p>
    <w:p w:rsidR="00500BE9" w:rsidRDefault="00500BE9" w:rsidP="00500BE9">
      <w:pPr>
        <w:numPr>
          <w:ilvl w:val="2"/>
          <w:numId w:val="2"/>
        </w:numPr>
      </w:pPr>
      <w:r>
        <w:t>Maintenance of interstate and internal order</w:t>
      </w:r>
    </w:p>
    <w:p w:rsidR="00500BE9" w:rsidRDefault="00500BE9" w:rsidP="00500BE9">
      <w:pPr>
        <w:numPr>
          <w:ilvl w:val="3"/>
          <w:numId w:val="2"/>
        </w:numPr>
      </w:pPr>
      <w:r>
        <w:t>OK as long as choose law with a subst connection</w:t>
      </w:r>
    </w:p>
    <w:p w:rsidR="00500BE9" w:rsidRDefault="00500BE9" w:rsidP="00500BE9">
      <w:pPr>
        <w:numPr>
          <w:ilvl w:val="2"/>
          <w:numId w:val="2"/>
        </w:numPr>
      </w:pPr>
      <w:r>
        <w:t>Simplification of judicial task</w:t>
      </w:r>
    </w:p>
    <w:p w:rsidR="00500BE9" w:rsidRDefault="00500BE9" w:rsidP="00500BE9">
      <w:pPr>
        <w:numPr>
          <w:ilvl w:val="3"/>
          <w:numId w:val="2"/>
        </w:numPr>
      </w:pPr>
      <w:r>
        <w:t>ok bc either law can be applied (when is this applicable? – procedure)</w:t>
      </w:r>
    </w:p>
    <w:p w:rsidR="00500BE9" w:rsidRDefault="00500BE9" w:rsidP="00500BE9">
      <w:pPr>
        <w:numPr>
          <w:ilvl w:val="4"/>
          <w:numId w:val="2"/>
        </w:numPr>
      </w:pPr>
      <w:r>
        <w:lastRenderedPageBreak/>
        <w:t>isn’t q whether the choice of law task is simpler?</w:t>
      </w:r>
    </w:p>
    <w:p w:rsidR="00500BE9" w:rsidRDefault="00500BE9" w:rsidP="00500BE9">
      <w:pPr>
        <w:numPr>
          <w:ilvl w:val="2"/>
          <w:numId w:val="2"/>
        </w:numPr>
      </w:pPr>
      <w:r>
        <w:t>So q is last two</w:t>
      </w:r>
    </w:p>
    <w:p w:rsidR="00500BE9" w:rsidRDefault="00500BE9" w:rsidP="00500BE9">
      <w:pPr>
        <w:numPr>
          <w:ilvl w:val="3"/>
          <w:numId w:val="2"/>
        </w:numPr>
      </w:pPr>
      <w:r>
        <w:t>forum interest</w:t>
      </w:r>
    </w:p>
    <w:p w:rsidR="00500BE9" w:rsidRDefault="00500BE9" w:rsidP="00500BE9">
      <w:pPr>
        <w:numPr>
          <w:ilvl w:val="3"/>
          <w:numId w:val="2"/>
        </w:numPr>
      </w:pPr>
      <w:r>
        <w:t>and better law</w:t>
      </w:r>
    </w:p>
    <w:p w:rsidR="00500BE9" w:rsidRDefault="00500BE9" w:rsidP="00500BE9">
      <w:pPr>
        <w:numPr>
          <w:ilvl w:val="3"/>
          <w:numId w:val="2"/>
        </w:numPr>
      </w:pPr>
      <w:r>
        <w:t>Minn has interest as “justice administering state”</w:t>
      </w:r>
    </w:p>
    <w:p w:rsidR="00500BE9" w:rsidRDefault="00500BE9" w:rsidP="00500BE9">
      <w:pPr>
        <w:numPr>
          <w:ilvl w:val="4"/>
          <w:numId w:val="2"/>
        </w:numPr>
      </w:pPr>
      <w:r>
        <w:t>What does this sound like</w:t>
      </w:r>
    </w:p>
    <w:p w:rsidR="00500BE9" w:rsidRDefault="00500BE9" w:rsidP="00500BE9">
      <w:pPr>
        <w:numPr>
          <w:ilvl w:val="5"/>
          <w:numId w:val="2"/>
        </w:numPr>
      </w:pPr>
      <w:r>
        <w:t>publ policy exception</w:t>
      </w:r>
    </w:p>
    <w:p w:rsidR="00500BE9" w:rsidRDefault="00500BE9" w:rsidP="00500BE9">
      <w:pPr>
        <w:numPr>
          <w:ilvl w:val="5"/>
          <w:numId w:val="2"/>
        </w:numPr>
      </w:pPr>
      <w:r>
        <w:t>or better law</w:t>
      </w:r>
    </w:p>
    <w:p w:rsidR="00500BE9" w:rsidRDefault="00500BE9" w:rsidP="00500BE9">
      <w:pPr>
        <w:numPr>
          <w:ilvl w:val="4"/>
          <w:numId w:val="2"/>
        </w:numPr>
      </w:pPr>
      <w:r>
        <w:t>Says contrary to our own concept of fairness and equity</w:t>
      </w:r>
    </w:p>
    <w:p w:rsidR="00500BE9" w:rsidRDefault="00500BE9" w:rsidP="00500BE9">
      <w:pPr>
        <w:numPr>
          <w:ilvl w:val="3"/>
          <w:numId w:val="2"/>
        </w:numPr>
      </w:pPr>
      <w:r>
        <w:t>should say interested bc wants Minn roads safe</w:t>
      </w:r>
    </w:p>
    <w:p w:rsidR="00500BE9" w:rsidRDefault="00500BE9" w:rsidP="00500BE9">
      <w:pPr>
        <w:numPr>
          <w:ilvl w:val="3"/>
          <w:numId w:val="2"/>
        </w:numPr>
      </w:pPr>
      <w:r>
        <w:t>also appeals to medical costs in Minn</w:t>
      </w:r>
    </w:p>
    <w:p w:rsidR="00500BE9" w:rsidRDefault="00500BE9" w:rsidP="00500BE9">
      <w:pPr>
        <w:numPr>
          <w:ilvl w:val="3"/>
          <w:numId w:val="2"/>
        </w:numPr>
      </w:pPr>
      <w:r>
        <w:t>guest statutes are too vague and over-and under inclusive</w:t>
      </w:r>
    </w:p>
    <w:p w:rsidR="00500BE9" w:rsidRDefault="00500BE9" w:rsidP="00500BE9">
      <w:pPr>
        <w:numPr>
          <w:ilvl w:val="2"/>
          <w:numId w:val="2"/>
        </w:numPr>
      </w:pPr>
      <w:r>
        <w:t>Ontario residents may think Ontario law is better</w:t>
      </w:r>
    </w:p>
    <w:p w:rsidR="00500BE9" w:rsidRDefault="00500BE9" w:rsidP="00500BE9">
      <w:pPr>
        <w:numPr>
          <w:ilvl w:val="2"/>
          <w:numId w:val="2"/>
        </w:numPr>
      </w:pPr>
      <w:r>
        <w:t>Dissent – really forum law</w:t>
      </w:r>
    </w:p>
    <w:p w:rsidR="00500BE9" w:rsidRDefault="00500BE9" w:rsidP="00500BE9"/>
    <w:p w:rsidR="00500BE9" w:rsidRDefault="00500BE9" w:rsidP="00500BE9"/>
    <w:p w:rsidR="00500BE9" w:rsidRDefault="00500BE9" w:rsidP="00500BE9">
      <w:pPr>
        <w:numPr>
          <w:ilvl w:val="0"/>
          <w:numId w:val="2"/>
        </w:numPr>
      </w:pPr>
      <w:r>
        <w:t>Jepson Case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MinnSCt 1994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Jepson’s ND business had bought ins policy from D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He was domiciled in Minn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Bought through Minn agency for Jepson, his wife and two ND corps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Covered seven vehicles, 6 registered in ND, one in Ind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Policy charged ND rates (Minn rates higher)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Injured in Ariz while passenger in car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Wants stacked coverage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Not allowed under ND law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Not now allowd under Minn law, but was allowed at t of accident</w:t>
      </w:r>
    </w:p>
    <w:p w:rsidR="00500BE9" w:rsidRDefault="00500BE9" w:rsidP="00500BE9">
      <w:pPr>
        <w:ind w:left="1440"/>
      </w:pPr>
    </w:p>
    <w:p w:rsidR="00500BE9" w:rsidRDefault="00500BE9" w:rsidP="00500BE9">
      <w:pPr>
        <w:numPr>
          <w:ilvl w:val="0"/>
          <w:numId w:val="2"/>
        </w:numPr>
      </w:pPr>
      <w:r>
        <w:t>Use choice influencing considerations</w:t>
      </w:r>
    </w:p>
    <w:p w:rsidR="00500BE9" w:rsidRDefault="00500BE9" w:rsidP="00500BE9">
      <w:pPr>
        <w:numPr>
          <w:ilvl w:val="2"/>
          <w:numId w:val="2"/>
        </w:numPr>
      </w:pPr>
      <w:r>
        <w:t>1</w:t>
      </w:r>
      <w:r w:rsidRPr="00F06795">
        <w:rPr>
          <w:vertAlign w:val="superscript"/>
        </w:rPr>
        <w:t>st</w:t>
      </w:r>
      <w:r>
        <w:t xml:space="preserve"> predictability (for parties)</w:t>
      </w:r>
    </w:p>
    <w:p w:rsidR="00500BE9" w:rsidRDefault="00500BE9" w:rsidP="00500BE9">
      <w:pPr>
        <w:numPr>
          <w:ilvl w:val="3"/>
          <w:numId w:val="2"/>
        </w:numPr>
      </w:pPr>
      <w:r>
        <w:t xml:space="preserve">tort aspect not relevant </w:t>
      </w:r>
    </w:p>
    <w:p w:rsidR="00500BE9" w:rsidRDefault="00500BE9" w:rsidP="00500BE9">
      <w:pPr>
        <w:numPr>
          <w:ilvl w:val="4"/>
          <w:numId w:val="2"/>
        </w:numPr>
      </w:pPr>
      <w:r>
        <w:t>I disagree</w:t>
      </w:r>
    </w:p>
    <w:p w:rsidR="00500BE9" w:rsidRDefault="00500BE9" w:rsidP="00500BE9">
      <w:pPr>
        <w:numPr>
          <w:ilvl w:val="3"/>
          <w:numId w:val="2"/>
        </w:numPr>
      </w:pPr>
      <w:r>
        <w:t>important bc of K</w:t>
      </w:r>
    </w:p>
    <w:p w:rsidR="00500BE9" w:rsidRDefault="00500BE9" w:rsidP="00500BE9">
      <w:pPr>
        <w:numPr>
          <w:ilvl w:val="4"/>
          <w:numId w:val="2"/>
        </w:numPr>
      </w:pPr>
      <w:r>
        <w:t>need to know what was bargained for</w:t>
      </w:r>
    </w:p>
    <w:p w:rsidR="00500BE9" w:rsidRDefault="00500BE9" w:rsidP="00500BE9">
      <w:pPr>
        <w:numPr>
          <w:ilvl w:val="4"/>
          <w:numId w:val="2"/>
        </w:numPr>
      </w:pPr>
      <w:r>
        <w:t>ND argued for bc state where K was issued and place of insured property</w:t>
      </w:r>
    </w:p>
    <w:p w:rsidR="00500BE9" w:rsidRDefault="00500BE9" w:rsidP="00500BE9">
      <w:pPr>
        <w:numPr>
          <w:ilvl w:val="4"/>
          <w:numId w:val="2"/>
        </w:numPr>
      </w:pPr>
      <w:r>
        <w:t>Minn  argued for bc sold through Minn agency, Jepsons resided in Minn and drove care there</w:t>
      </w:r>
    </w:p>
    <w:p w:rsidR="00500BE9" w:rsidRDefault="00500BE9" w:rsidP="00500BE9">
      <w:pPr>
        <w:numPr>
          <w:ilvl w:val="3"/>
          <w:numId w:val="2"/>
        </w:numPr>
      </w:pPr>
      <w:r>
        <w:t>important</w:t>
      </w:r>
    </w:p>
    <w:p w:rsidR="00500BE9" w:rsidRDefault="00500BE9" w:rsidP="00500BE9">
      <w:pPr>
        <w:numPr>
          <w:ilvl w:val="4"/>
          <w:numId w:val="2"/>
        </w:numPr>
      </w:pPr>
      <w:r>
        <w:t>rates were ND rates</w:t>
      </w:r>
    </w:p>
    <w:p w:rsidR="00500BE9" w:rsidRDefault="00500BE9" w:rsidP="00500BE9">
      <w:pPr>
        <w:numPr>
          <w:ilvl w:val="5"/>
          <w:numId w:val="2"/>
        </w:numPr>
      </w:pPr>
      <w:r>
        <w:t>policy named a ND address and cars registered in ND</w:t>
      </w:r>
    </w:p>
    <w:p w:rsidR="00500BE9" w:rsidRDefault="00500BE9" w:rsidP="00500BE9">
      <w:pPr>
        <w:numPr>
          <w:ilvl w:val="4"/>
          <w:numId w:val="2"/>
        </w:numPr>
      </w:pPr>
      <w:r>
        <w:t>maybe Minn law if accident is in Minn, but not so here</w:t>
      </w:r>
    </w:p>
    <w:p w:rsidR="00500BE9" w:rsidRDefault="00500BE9" w:rsidP="00500BE9">
      <w:pPr>
        <w:numPr>
          <w:ilvl w:val="2"/>
          <w:numId w:val="2"/>
        </w:numPr>
      </w:pPr>
      <w:r>
        <w:t>Maintenance of interstate and internal order</w:t>
      </w:r>
    </w:p>
    <w:p w:rsidR="00500BE9" w:rsidRDefault="00500BE9" w:rsidP="00500BE9">
      <w:pPr>
        <w:numPr>
          <w:ilvl w:val="3"/>
          <w:numId w:val="2"/>
        </w:numPr>
      </w:pPr>
      <w:r>
        <w:t>appl of Minn law manifest disrespect for ND sov</w:t>
      </w:r>
    </w:p>
    <w:p w:rsidR="00500BE9" w:rsidRDefault="00500BE9" w:rsidP="00500BE9">
      <w:pPr>
        <w:numPr>
          <w:ilvl w:val="3"/>
          <w:numId w:val="2"/>
        </w:numPr>
      </w:pPr>
      <w:r>
        <w:t>appealing to fact that P was in fact forum shopping</w:t>
      </w:r>
    </w:p>
    <w:p w:rsidR="00500BE9" w:rsidRDefault="00500BE9" w:rsidP="00500BE9">
      <w:pPr>
        <w:numPr>
          <w:ilvl w:val="3"/>
          <w:numId w:val="2"/>
        </w:numPr>
      </w:pPr>
      <w:r>
        <w:lastRenderedPageBreak/>
        <w:t>weighs in favor of ND law</w:t>
      </w:r>
    </w:p>
    <w:p w:rsidR="00500BE9" w:rsidRDefault="00500BE9" w:rsidP="00500BE9">
      <w:pPr>
        <w:numPr>
          <w:ilvl w:val="3"/>
          <w:numId w:val="2"/>
        </w:numPr>
      </w:pPr>
      <w:r>
        <w:t>usually simply say OK as long as a connection</w:t>
      </w:r>
    </w:p>
    <w:p w:rsidR="00500BE9" w:rsidRDefault="00500BE9" w:rsidP="00500BE9">
      <w:pPr>
        <w:numPr>
          <w:ilvl w:val="2"/>
          <w:numId w:val="2"/>
        </w:numPr>
      </w:pPr>
      <w:r>
        <w:t>Simplification of judicial task</w:t>
      </w:r>
    </w:p>
    <w:p w:rsidR="00500BE9" w:rsidRDefault="00500BE9" w:rsidP="00500BE9">
      <w:pPr>
        <w:numPr>
          <w:ilvl w:val="4"/>
          <w:numId w:val="2"/>
        </w:numPr>
      </w:pPr>
      <w:r>
        <w:t xml:space="preserve">ok bc either law can be applied </w:t>
      </w:r>
    </w:p>
    <w:p w:rsidR="00500BE9" w:rsidRDefault="00500BE9" w:rsidP="00500BE9">
      <w:pPr>
        <w:numPr>
          <w:ilvl w:val="4"/>
          <w:numId w:val="2"/>
        </w:numPr>
      </w:pPr>
      <w:r>
        <w:t>really about procedure</w:t>
      </w:r>
    </w:p>
    <w:p w:rsidR="00500BE9" w:rsidRDefault="00500BE9" w:rsidP="00500BE9">
      <w:pPr>
        <w:numPr>
          <w:ilvl w:val="2"/>
          <w:numId w:val="2"/>
        </w:numPr>
      </w:pPr>
      <w:r>
        <w:t>forum interest</w:t>
      </w:r>
    </w:p>
    <w:p w:rsidR="00500BE9" w:rsidRDefault="00500BE9" w:rsidP="00500BE9">
      <w:pPr>
        <w:numPr>
          <w:ilvl w:val="3"/>
          <w:numId w:val="2"/>
        </w:numPr>
      </w:pPr>
      <w:r>
        <w:t>Does not speak of Minn has interest as “justice administering state”</w:t>
      </w:r>
    </w:p>
    <w:p w:rsidR="00500BE9" w:rsidRDefault="00500BE9" w:rsidP="00500BE9">
      <w:pPr>
        <w:numPr>
          <w:ilvl w:val="4"/>
          <w:numId w:val="2"/>
        </w:numPr>
      </w:pPr>
      <w:r>
        <w:t>Even if Minn interest, other matters come into play</w:t>
      </w:r>
    </w:p>
    <w:p w:rsidR="00500BE9" w:rsidRDefault="00500BE9" w:rsidP="00500BE9">
      <w:pPr>
        <w:numPr>
          <w:ilvl w:val="2"/>
          <w:numId w:val="2"/>
        </w:numPr>
      </w:pPr>
      <w:r>
        <w:t>Better law?</w:t>
      </w:r>
    </w:p>
    <w:p w:rsidR="00500BE9" w:rsidRDefault="00500BE9" w:rsidP="00500BE9">
      <w:pPr>
        <w:numPr>
          <w:ilvl w:val="3"/>
          <w:numId w:val="2"/>
        </w:numPr>
      </w:pPr>
      <w:r>
        <w:t>can’t always say forum law</w:t>
      </w:r>
    </w:p>
    <w:p w:rsidR="00500BE9" w:rsidRDefault="00500BE9" w:rsidP="00500BE9">
      <w:pPr>
        <w:numPr>
          <w:ilvl w:val="3"/>
          <w:numId w:val="2"/>
        </w:numPr>
      </w:pPr>
      <w:r>
        <w:t>or sep standard would be meaningless</w:t>
      </w:r>
    </w:p>
    <w:p w:rsidR="00500BE9" w:rsidRDefault="00500BE9" w:rsidP="00500BE9">
      <w:pPr>
        <w:numPr>
          <w:ilvl w:val="3"/>
          <w:numId w:val="2"/>
        </w:numPr>
      </w:pPr>
      <w:r>
        <w:t>here not clear which is best</w:t>
      </w:r>
    </w:p>
    <w:p w:rsidR="00500BE9" w:rsidRDefault="00500BE9" w:rsidP="00500BE9">
      <w:pPr>
        <w:numPr>
          <w:ilvl w:val="2"/>
          <w:numId w:val="2"/>
        </w:numPr>
      </w:pPr>
      <w:r>
        <w:t>decide for ND law</w:t>
      </w:r>
    </w:p>
    <w:p w:rsidR="00500BE9" w:rsidRDefault="00500BE9" w:rsidP="00500BE9">
      <w:pPr>
        <w:numPr>
          <w:ilvl w:val="0"/>
          <w:numId w:val="2"/>
        </w:numPr>
      </w:pPr>
      <w:r>
        <w:t>Much skepticism about better law approach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Even more intrusive than comp impairment</w:t>
      </w:r>
    </w:p>
    <w:p w:rsidR="00500BE9" w:rsidRDefault="00500BE9" w:rsidP="00500BE9">
      <w:pPr>
        <w:numPr>
          <w:ilvl w:val="2"/>
          <w:numId w:val="2"/>
        </w:numPr>
      </w:pPr>
      <w:r>
        <w:t>At least that takes policies as you find them</w:t>
      </w:r>
    </w:p>
    <w:p w:rsidR="00500BE9" w:rsidRDefault="00500BE9" w:rsidP="00500BE9">
      <w:pPr>
        <w:numPr>
          <w:ilvl w:val="1"/>
          <w:numId w:val="2"/>
        </w:numPr>
        <w:tabs>
          <w:tab w:val="clear" w:pos="1620"/>
          <w:tab w:val="num" w:pos="1440"/>
        </w:tabs>
        <w:ind w:left="1440"/>
      </w:pPr>
      <w:r>
        <w:t>But perhaps a different approach</w:t>
      </w:r>
    </w:p>
    <w:p w:rsidR="00500BE9" w:rsidRDefault="00500BE9" w:rsidP="00500BE9">
      <w:pPr>
        <w:numPr>
          <w:ilvl w:val="2"/>
          <w:numId w:val="2"/>
        </w:numPr>
      </w:pPr>
      <w:r>
        <w:t>Thinking of choice of law as choosing on the basis of interests</w:t>
      </w:r>
    </w:p>
    <w:p w:rsidR="00500BE9" w:rsidRDefault="00500BE9" w:rsidP="00500BE9">
      <w:pPr>
        <w:numPr>
          <w:ilvl w:val="2"/>
          <w:numId w:val="2"/>
        </w:numPr>
      </w:pPr>
      <w:r>
        <w:t>Assume that they apply and if true conflict need to resolve</w:t>
      </w:r>
    </w:p>
    <w:p w:rsidR="00500BE9" w:rsidRDefault="00500BE9" w:rsidP="00500BE9">
      <w:pPr>
        <w:numPr>
          <w:ilvl w:val="2"/>
          <w:numId w:val="2"/>
        </w:numPr>
      </w:pPr>
      <w:r>
        <w:t>Makes better law look bad</w:t>
      </w:r>
    </w:p>
    <w:p w:rsidR="00500BE9" w:rsidRDefault="00500BE9" w:rsidP="00500BE9">
      <w:pPr>
        <w:numPr>
          <w:ilvl w:val="2"/>
          <w:numId w:val="2"/>
        </w:numPr>
      </w:pPr>
      <w:r>
        <w:t>BUT why not say more like gap</w:t>
      </w:r>
    </w:p>
    <w:p w:rsidR="00500BE9" w:rsidRDefault="00500BE9" w:rsidP="00500BE9">
      <w:pPr>
        <w:numPr>
          <w:ilvl w:val="2"/>
          <w:numId w:val="2"/>
        </w:numPr>
      </w:pPr>
      <w:r>
        <w:t>Really no state has expressed interest</w:t>
      </w:r>
    </w:p>
    <w:p w:rsidR="00500BE9" w:rsidRDefault="00500BE9" w:rsidP="00500BE9">
      <w:pPr>
        <w:numPr>
          <w:ilvl w:val="2"/>
          <w:numId w:val="2"/>
        </w:numPr>
      </w:pPr>
      <w:r>
        <w:t>Nothing applies</w:t>
      </w:r>
    </w:p>
    <w:p w:rsidR="00500BE9" w:rsidRDefault="00500BE9" w:rsidP="00500BE9">
      <w:pPr>
        <w:numPr>
          <w:ilvl w:val="3"/>
          <w:numId w:val="2"/>
        </w:numPr>
      </w:pPr>
      <w:r>
        <w:t>BUT no reason to dismiss</w:t>
      </w:r>
    </w:p>
    <w:p w:rsidR="00500BE9" w:rsidRDefault="00500BE9" w:rsidP="00500BE9">
      <w:pPr>
        <w:numPr>
          <w:ilvl w:val="3"/>
          <w:numId w:val="2"/>
        </w:numPr>
      </w:pPr>
      <w:r>
        <w:t>like a common law case</w:t>
      </w:r>
    </w:p>
    <w:p w:rsidR="00500BE9" w:rsidRDefault="00500BE9" w:rsidP="00500BE9">
      <w:pPr>
        <w:numPr>
          <w:ilvl w:val="2"/>
          <w:numId w:val="2"/>
        </w:numPr>
      </w:pPr>
      <w:r>
        <w:t>this is Juenger</w:t>
      </w:r>
    </w:p>
    <w:p w:rsidR="00500BE9" w:rsidRDefault="00500BE9" w:rsidP="00500BE9">
      <w:pPr>
        <w:numPr>
          <w:ilvl w:val="3"/>
          <w:numId w:val="2"/>
        </w:numPr>
      </w:pPr>
      <w:r>
        <w:t>think of Millikan v Pratt</w:t>
      </w:r>
    </w:p>
    <w:p w:rsidR="00500BE9" w:rsidRDefault="00500BE9" w:rsidP="00500BE9">
      <w:pPr>
        <w:numPr>
          <w:ilvl w:val="3"/>
          <w:numId w:val="2"/>
        </w:numPr>
      </w:pPr>
      <w:r>
        <w:t>if Mass was not thinking of Mass women entering into Ks with out of staters</w:t>
      </w:r>
    </w:p>
    <w:p w:rsidR="00500BE9" w:rsidRDefault="00500BE9" w:rsidP="00500BE9">
      <w:pPr>
        <w:numPr>
          <w:ilvl w:val="3"/>
          <w:numId w:val="2"/>
        </w:numPr>
      </w:pPr>
      <w:r>
        <w:t>and Maine was not thinking of Maine company’s entering into women with out of staters</w:t>
      </w:r>
    </w:p>
    <w:p w:rsidR="00500BE9" w:rsidRDefault="00500BE9" w:rsidP="00500BE9">
      <w:pPr>
        <w:numPr>
          <w:ilvl w:val="3"/>
          <w:numId w:val="2"/>
        </w:numPr>
      </w:pPr>
      <w:r>
        <w:t>then free to make up whatever you want</w:t>
      </w:r>
    </w:p>
    <w:p w:rsidR="00500BE9" w:rsidRDefault="00500BE9" w:rsidP="00500BE9">
      <w:pPr>
        <w:numPr>
          <w:ilvl w:val="3"/>
          <w:numId w:val="2"/>
        </w:numPr>
      </w:pPr>
      <w:r>
        <w:t>But draw on the relevant principles in your state’s or both states’ laws</w:t>
      </w:r>
    </w:p>
    <w:p w:rsidR="00500BE9" w:rsidRDefault="00500BE9" w:rsidP="00500BE9"/>
    <w:p w:rsidR="00500BE9" w:rsidRDefault="00500BE9" w:rsidP="00500BE9"/>
    <w:p w:rsidR="009E40D4" w:rsidRDefault="009E40D4" w:rsidP="009E40D4">
      <w:bookmarkStart w:id="0" w:name="_GoBack"/>
      <w:bookmarkEnd w:id="0"/>
      <w:r>
        <w:t xml:space="preserve">NY’s approach – Neumeier rules </w:t>
      </w:r>
    </w:p>
    <w:p w:rsidR="009E40D4" w:rsidRDefault="009E40D4" w:rsidP="009E40D4"/>
    <w:p w:rsidR="009E40D4" w:rsidRDefault="009E40D4" w:rsidP="009E40D4">
      <w:pPr>
        <w:numPr>
          <w:ilvl w:val="0"/>
          <w:numId w:val="1"/>
        </w:numPr>
      </w:pPr>
      <w:r>
        <w:t>Cooney v Osgood Machinery</w:t>
      </w:r>
    </w:p>
    <w:p w:rsidR="009E40D4" w:rsidRDefault="009E40D4" w:rsidP="009E40D4">
      <w:pPr>
        <w:numPr>
          <w:ilvl w:val="1"/>
          <w:numId w:val="1"/>
        </w:numPr>
      </w:pPr>
      <w:r>
        <w:t>Accident in Missouri</w:t>
      </w:r>
    </w:p>
    <w:p w:rsidR="009E40D4" w:rsidRDefault="009E40D4" w:rsidP="009E40D4">
      <w:pPr>
        <w:numPr>
          <w:ilvl w:val="1"/>
          <w:numId w:val="1"/>
        </w:numPr>
      </w:pPr>
      <w:r>
        <w:t>Cooney (MO) injured by machinery owned by Mueller (MO)</w:t>
      </w:r>
    </w:p>
    <w:p w:rsidR="009E40D4" w:rsidRDefault="009E40D4" w:rsidP="009E40D4">
      <w:pPr>
        <w:numPr>
          <w:ilvl w:val="1"/>
          <w:numId w:val="1"/>
        </w:numPr>
      </w:pPr>
      <w:r>
        <w:t>Machinery manufactured by Hill Acme</w:t>
      </w:r>
    </w:p>
    <w:p w:rsidR="009E40D4" w:rsidRDefault="009E40D4" w:rsidP="009E40D4">
      <w:pPr>
        <w:numPr>
          <w:ilvl w:val="1"/>
          <w:numId w:val="1"/>
        </w:numPr>
      </w:pPr>
      <w:r>
        <w:t>Sold in NY through Osgood (NY) to a Buffalo co that later sold it to Mueller</w:t>
      </w:r>
    </w:p>
    <w:p w:rsidR="009E40D4" w:rsidRDefault="009E40D4" w:rsidP="009E40D4">
      <w:pPr>
        <w:numPr>
          <w:ilvl w:val="1"/>
          <w:numId w:val="1"/>
        </w:numPr>
      </w:pPr>
      <w:r>
        <w:t>Cooney received workers comp from Mueller</w:t>
      </w:r>
    </w:p>
    <w:p w:rsidR="009E40D4" w:rsidRDefault="009E40D4" w:rsidP="009E40D4">
      <w:pPr>
        <w:numPr>
          <w:ilvl w:val="1"/>
          <w:numId w:val="1"/>
        </w:numPr>
      </w:pPr>
      <w:r>
        <w:t>Brought NY products liab action against Osgood</w:t>
      </w:r>
    </w:p>
    <w:p w:rsidR="009E40D4" w:rsidRDefault="009E40D4" w:rsidP="009E40D4">
      <w:pPr>
        <w:numPr>
          <w:ilvl w:val="1"/>
          <w:numId w:val="1"/>
        </w:numPr>
      </w:pPr>
      <w:r>
        <w:lastRenderedPageBreak/>
        <w:t>Osgood impleaded Mueller &amp; Hill Acme</w:t>
      </w:r>
    </w:p>
    <w:p w:rsidR="009E40D4" w:rsidRDefault="009E40D4" w:rsidP="009E40D4">
      <w:pPr>
        <w:numPr>
          <w:ilvl w:val="2"/>
          <w:numId w:val="1"/>
        </w:numPr>
      </w:pPr>
      <w:r>
        <w:t>Contribution</w:t>
      </w:r>
    </w:p>
    <w:p w:rsidR="009E40D4" w:rsidRDefault="009E40D4" w:rsidP="009E40D4">
      <w:pPr>
        <w:numPr>
          <w:ilvl w:val="1"/>
          <w:numId w:val="1"/>
        </w:numPr>
      </w:pPr>
      <w:r>
        <w:t>Under MO law, if you’ve paid workers comp you are freed of other obligations, incl 3</w:t>
      </w:r>
      <w:r w:rsidRPr="004D5D0B">
        <w:rPr>
          <w:vertAlign w:val="superscript"/>
        </w:rPr>
        <w:t>rd</w:t>
      </w:r>
      <w:r>
        <w:t xml:space="preserve"> party contrib. actions</w:t>
      </w:r>
    </w:p>
    <w:p w:rsidR="009E40D4" w:rsidRDefault="009E40D4" w:rsidP="009E40D4">
      <w:pPr>
        <w:numPr>
          <w:ilvl w:val="1"/>
          <w:numId w:val="1"/>
        </w:numPr>
      </w:pPr>
      <w:r>
        <w:t>Mueller liable for contribution under NY law</w:t>
      </w:r>
    </w:p>
    <w:p w:rsidR="009E40D4" w:rsidRDefault="009E40D4" w:rsidP="009E40D4">
      <w:pPr>
        <w:numPr>
          <w:ilvl w:val="0"/>
          <w:numId w:val="1"/>
        </w:numPr>
      </w:pPr>
      <w:r>
        <w:t>ct looks to Neumeier rules</w:t>
      </w:r>
    </w:p>
    <w:p w:rsidR="009E40D4" w:rsidRDefault="009E40D4" w:rsidP="009E40D4">
      <w:pPr>
        <w:numPr>
          <w:ilvl w:val="1"/>
          <w:numId w:val="1"/>
        </w:numPr>
      </w:pPr>
      <w:r>
        <w:t>1st check if conduct reg or loss allocating</w:t>
      </w:r>
    </w:p>
    <w:p w:rsidR="009E40D4" w:rsidRDefault="009E40D4" w:rsidP="009E40D4">
      <w:pPr>
        <w:numPr>
          <w:ilvl w:val="2"/>
          <w:numId w:val="1"/>
        </w:numPr>
      </w:pPr>
      <w:r>
        <w:t>Here loss allocating</w:t>
      </w:r>
    </w:p>
    <w:p w:rsidR="009E40D4" w:rsidRDefault="009E40D4" w:rsidP="009E40D4">
      <w:pPr>
        <w:numPr>
          <w:ilvl w:val="2"/>
          <w:numId w:val="1"/>
        </w:numPr>
      </w:pPr>
      <w:r>
        <w:t>Is that so</w:t>
      </w:r>
    </w:p>
    <w:p w:rsidR="009E40D4" w:rsidRDefault="009E40D4" w:rsidP="009E40D4">
      <w:pPr>
        <w:numPr>
          <w:ilvl w:val="3"/>
          <w:numId w:val="1"/>
        </w:numPr>
      </w:pPr>
      <w:r>
        <w:t>what would happen if no contrib.?</w:t>
      </w:r>
    </w:p>
    <w:p w:rsidR="009E40D4" w:rsidRDefault="009E40D4" w:rsidP="009E40D4">
      <w:pPr>
        <w:numPr>
          <w:ilvl w:val="3"/>
          <w:numId w:val="1"/>
        </w:numPr>
      </w:pPr>
      <w:r>
        <w:t>NO deterrence. esp for less solvent party</w:t>
      </w:r>
    </w:p>
    <w:p w:rsidR="009E40D4" w:rsidRDefault="009E40D4" w:rsidP="009E40D4">
      <w:pPr>
        <w:numPr>
          <w:ilvl w:val="3"/>
          <w:numId w:val="1"/>
        </w:numPr>
      </w:pPr>
      <w:r>
        <w:t>the rule allowing for joint and several liab is loss allocating</w:t>
      </w:r>
    </w:p>
    <w:p w:rsidR="009E40D4" w:rsidRDefault="009E40D4" w:rsidP="009E40D4">
      <w:pPr>
        <w:numPr>
          <w:ilvl w:val="3"/>
          <w:numId w:val="1"/>
        </w:numPr>
      </w:pPr>
      <w:r>
        <w:t>contrib. returns some conduct regulation?</w:t>
      </w:r>
    </w:p>
    <w:p w:rsidR="009E40D4" w:rsidRDefault="009E40D4" w:rsidP="009E40D4">
      <w:pPr>
        <w:numPr>
          <w:ilvl w:val="1"/>
          <w:numId w:val="1"/>
        </w:numPr>
      </w:pPr>
      <w:r>
        <w:t>assume loss allocating</w:t>
      </w:r>
    </w:p>
    <w:p w:rsidR="009E40D4" w:rsidRDefault="009E40D4" w:rsidP="009E40D4">
      <w:pPr>
        <w:numPr>
          <w:ilvl w:val="1"/>
          <w:numId w:val="1"/>
        </w:numPr>
      </w:pPr>
      <w:r>
        <w:t>if common domicile, then use 1</w:t>
      </w:r>
      <w:r w:rsidRPr="00184CEE">
        <w:rPr>
          <w:vertAlign w:val="superscript"/>
        </w:rPr>
        <w:t>st</w:t>
      </w:r>
      <w:r>
        <w:t xml:space="preserve"> rule (claimed to be the rule used in the Schultz case for Boy Scouts)</w:t>
      </w:r>
    </w:p>
    <w:p w:rsidR="009E40D4" w:rsidRPr="002D70E9" w:rsidRDefault="009E40D4" w:rsidP="009E40D4">
      <w:pPr>
        <w:numPr>
          <w:ilvl w:val="2"/>
          <w:numId w:val="1"/>
        </w:numPr>
        <w:rPr>
          <w:i/>
        </w:rPr>
      </w:pPr>
      <w:r w:rsidRPr="002D70E9">
        <w:rPr>
          <w:i/>
        </w:rPr>
        <w:t>Under the first Neumeier rule, when the driver-host and passenger-guest share a common dom</w:t>
      </w:r>
      <w:r>
        <w:rPr>
          <w:i/>
        </w:rPr>
        <w:t>icile, that law should control</w:t>
      </w:r>
    </w:p>
    <w:p w:rsidR="009E40D4" w:rsidRDefault="009E40D4" w:rsidP="009E40D4">
      <w:pPr>
        <w:numPr>
          <w:ilvl w:val="2"/>
          <w:numId w:val="1"/>
        </w:numPr>
      </w:pPr>
      <w:r>
        <w:t>remember problem in Schultz</w:t>
      </w:r>
    </w:p>
    <w:p w:rsidR="009E40D4" w:rsidRDefault="009E40D4" w:rsidP="009E40D4">
      <w:pPr>
        <w:numPr>
          <w:ilvl w:val="3"/>
          <w:numId w:val="1"/>
        </w:numPr>
      </w:pPr>
      <w:r>
        <w:t>not clear that other state where harm occurs (NY in Schultz) might not have conduct regulating interest</w:t>
      </w:r>
    </w:p>
    <w:p w:rsidR="009E40D4" w:rsidRDefault="009E40D4" w:rsidP="009E40D4">
      <w:pPr>
        <w:numPr>
          <w:ilvl w:val="4"/>
          <w:numId w:val="1"/>
        </w:numPr>
      </w:pPr>
      <w:r>
        <w:t>should be understood as a true conflict, so why necessarily apply loss allocating rule of common domicile</w:t>
      </w:r>
    </w:p>
    <w:p w:rsidR="009E40D4" w:rsidRDefault="009E40D4" w:rsidP="009E40D4">
      <w:pPr>
        <w:numPr>
          <w:ilvl w:val="3"/>
          <w:numId w:val="1"/>
        </w:numPr>
      </w:pPr>
      <w:r>
        <w:t>also, not clear that domicile is the criterion for loss allocating rule, especially for those “loss-allocating” rules that are actually indirectly conduct regulating</w:t>
      </w:r>
    </w:p>
    <w:p w:rsidR="009E40D4" w:rsidRDefault="009E40D4" w:rsidP="009E40D4">
      <w:pPr>
        <w:numPr>
          <w:ilvl w:val="1"/>
          <w:numId w:val="1"/>
        </w:numPr>
      </w:pPr>
      <w:r>
        <w:t>2</w:t>
      </w:r>
      <w:r w:rsidRPr="005524E1">
        <w:rPr>
          <w:vertAlign w:val="superscript"/>
        </w:rPr>
        <w:t>nd</w:t>
      </w:r>
      <w:r>
        <w:t xml:space="preserve"> rule True conflict</w:t>
      </w:r>
    </w:p>
    <w:p w:rsidR="009E40D4" w:rsidRDefault="009E40D4" w:rsidP="009E40D4">
      <w:pPr>
        <w:numPr>
          <w:ilvl w:val="2"/>
          <w:numId w:val="1"/>
        </w:numPr>
      </w:pPr>
      <w:r>
        <w:t>P’s home state would allow him to win</w:t>
      </w:r>
    </w:p>
    <w:p w:rsidR="009E40D4" w:rsidRDefault="009E40D4" w:rsidP="009E40D4">
      <w:pPr>
        <w:numPr>
          <w:ilvl w:val="2"/>
          <w:numId w:val="1"/>
        </w:numPr>
      </w:pPr>
      <w:r>
        <w:t>D’s home state would allow D to win</w:t>
      </w:r>
    </w:p>
    <w:p w:rsidR="009E40D4" w:rsidRDefault="009E40D4" w:rsidP="009E40D4">
      <w:pPr>
        <w:numPr>
          <w:ilvl w:val="2"/>
          <w:numId w:val="1"/>
        </w:numPr>
      </w:pPr>
      <w:r>
        <w:t>Then use place of injury</w:t>
      </w:r>
    </w:p>
    <w:p w:rsidR="009E40D4" w:rsidRDefault="009E40D4" w:rsidP="009E40D4">
      <w:pPr>
        <w:numPr>
          <w:ilvl w:val="2"/>
          <w:numId w:val="1"/>
        </w:numPr>
      </w:pPr>
      <w:r>
        <w:t>Eg</w:t>
      </w:r>
    </w:p>
    <w:p w:rsidR="009E40D4" w:rsidRDefault="009E40D4" w:rsidP="009E40D4">
      <w:pPr>
        <w:numPr>
          <w:ilvl w:val="3"/>
          <w:numId w:val="1"/>
        </w:numPr>
      </w:pPr>
      <w:r>
        <w:t>P was guest of D</w:t>
      </w:r>
    </w:p>
    <w:p w:rsidR="009E40D4" w:rsidRDefault="009E40D4" w:rsidP="009E40D4">
      <w:pPr>
        <w:numPr>
          <w:ilvl w:val="3"/>
          <w:numId w:val="1"/>
        </w:numPr>
      </w:pPr>
      <w:r>
        <w:t>P is from NY (no guest statute)</w:t>
      </w:r>
    </w:p>
    <w:p w:rsidR="009E40D4" w:rsidRDefault="009E40D4" w:rsidP="009E40D4">
      <w:pPr>
        <w:numPr>
          <w:ilvl w:val="3"/>
          <w:numId w:val="1"/>
        </w:numPr>
      </w:pPr>
      <w:r>
        <w:t>D is from Ontario (guest statute)</w:t>
      </w:r>
    </w:p>
    <w:p w:rsidR="009E40D4" w:rsidRDefault="009E40D4" w:rsidP="009E40D4">
      <w:pPr>
        <w:numPr>
          <w:ilvl w:val="3"/>
          <w:numId w:val="1"/>
        </w:numPr>
      </w:pPr>
      <w:r>
        <w:t>if accident was in NY, then P wins</w:t>
      </w:r>
    </w:p>
    <w:p w:rsidR="009E40D4" w:rsidRDefault="009E40D4" w:rsidP="009E40D4">
      <w:pPr>
        <w:numPr>
          <w:ilvl w:val="3"/>
          <w:numId w:val="1"/>
        </w:numPr>
      </w:pPr>
      <w:r>
        <w:t>accident in Ontario, then D wins</w:t>
      </w:r>
    </w:p>
    <w:p w:rsidR="009E40D4" w:rsidRDefault="009E40D4" w:rsidP="009E40D4">
      <w:pPr>
        <w:numPr>
          <w:ilvl w:val="3"/>
          <w:numId w:val="1"/>
        </w:numPr>
      </w:pPr>
      <w:r>
        <w:t>place of injury tilts the balance</w:t>
      </w:r>
    </w:p>
    <w:p w:rsidR="009E40D4" w:rsidRDefault="009E40D4" w:rsidP="009E40D4">
      <w:pPr>
        <w:numPr>
          <w:ilvl w:val="2"/>
          <w:numId w:val="1"/>
        </w:numPr>
      </w:pPr>
      <w:r>
        <w:t xml:space="preserve">That’s true here </w:t>
      </w:r>
    </w:p>
    <w:p w:rsidR="009E40D4" w:rsidRDefault="009E40D4" w:rsidP="009E40D4">
      <w:pPr>
        <w:numPr>
          <w:ilvl w:val="3"/>
          <w:numId w:val="1"/>
        </w:numPr>
      </w:pPr>
      <w:r>
        <w:t>makes some sense if one counts interests (NY has one – loss, and Ontario has 2)</w:t>
      </w:r>
    </w:p>
    <w:p w:rsidR="009E40D4" w:rsidRDefault="009E40D4" w:rsidP="009E40D4">
      <w:pPr>
        <w:numPr>
          <w:ilvl w:val="2"/>
          <w:numId w:val="1"/>
        </w:numPr>
      </w:pPr>
      <w:r>
        <w:t>So MO</w:t>
      </w:r>
    </w:p>
    <w:p w:rsidR="009E40D4" w:rsidRDefault="009E40D4" w:rsidP="009E40D4">
      <w:pPr>
        <w:ind w:left="2160"/>
      </w:pPr>
    </w:p>
    <w:p w:rsidR="009E40D4" w:rsidRDefault="009E40D4" w:rsidP="009E40D4">
      <w:pPr>
        <w:ind w:left="2160"/>
      </w:pPr>
    </w:p>
    <w:p w:rsidR="009E40D4" w:rsidRDefault="009E40D4" w:rsidP="009E40D4">
      <w:pPr>
        <w:numPr>
          <w:ilvl w:val="1"/>
          <w:numId w:val="1"/>
        </w:numPr>
      </w:pPr>
      <w:r>
        <w:t>3</w:t>
      </w:r>
      <w:r w:rsidRPr="005524E1">
        <w:rPr>
          <w:vertAlign w:val="superscript"/>
        </w:rPr>
        <w:t>rd</w:t>
      </w:r>
      <w:r>
        <w:t xml:space="preserve"> neither true – other split dom cases, use law of place of wrong</w:t>
      </w:r>
    </w:p>
    <w:p w:rsidR="009E40D4" w:rsidRDefault="009E40D4" w:rsidP="009E40D4">
      <w:pPr>
        <w:numPr>
          <w:ilvl w:val="1"/>
          <w:numId w:val="1"/>
        </w:numPr>
        <w:rPr>
          <w:i/>
        </w:rPr>
      </w:pPr>
      <w:r>
        <w:rPr>
          <w:i/>
        </w:rPr>
        <w:t>Unprovided for cases</w:t>
      </w:r>
    </w:p>
    <w:p w:rsidR="009E40D4" w:rsidRDefault="009E40D4" w:rsidP="009E40D4">
      <w:pPr>
        <w:numPr>
          <w:ilvl w:val="1"/>
          <w:numId w:val="1"/>
        </w:numPr>
        <w:rPr>
          <w:i/>
        </w:rPr>
      </w:pPr>
      <w:r>
        <w:rPr>
          <w:i/>
        </w:rPr>
        <w:t>Or true conflicts when injury occurs in neither party’s home state</w:t>
      </w:r>
    </w:p>
    <w:p w:rsidR="009E40D4" w:rsidRPr="002D70E9" w:rsidRDefault="009E40D4" w:rsidP="009E40D4">
      <w:pPr>
        <w:ind w:left="1440"/>
        <w:rPr>
          <w:i/>
        </w:rPr>
      </w:pPr>
    </w:p>
    <w:p w:rsidR="009E40D4" w:rsidRDefault="009E40D4" w:rsidP="009E40D4">
      <w:pPr>
        <w:numPr>
          <w:ilvl w:val="2"/>
          <w:numId w:val="1"/>
        </w:numPr>
      </w:pPr>
      <w:r>
        <w:t>use law of place of wrong, unless using another rule will advance relevant subst law purposes without impairing smooth working order of multistate system or creating great uncertainty for litigants</w:t>
      </w:r>
    </w:p>
    <w:p w:rsidR="009E40D4" w:rsidRDefault="009E40D4" w:rsidP="009E40D4">
      <w:pPr>
        <w:ind w:left="2160"/>
      </w:pPr>
    </w:p>
    <w:p w:rsidR="009E40D4" w:rsidRDefault="009E40D4" w:rsidP="009E40D4">
      <w:pPr>
        <w:ind w:left="2160"/>
      </w:pPr>
      <w:r w:rsidRPr="00184CEE">
        <w:t>Guest (Ontario) sues Host (NY)</w:t>
      </w:r>
      <w:r w:rsidRPr="00184CEE">
        <w:br/>
        <w:t>Accident in Ontario</w:t>
      </w:r>
      <w:r>
        <w:t xml:space="preserve"> – use Ontario (this is wrong, bc will use guest statute) – unprovided-for</w:t>
      </w:r>
      <w:r w:rsidRPr="00184CEE">
        <w:br/>
      </w:r>
      <w:r w:rsidRPr="00184CEE">
        <w:br/>
        <w:t>Guest (Michigan) sues Host (NY)</w:t>
      </w:r>
      <w:r w:rsidRPr="00184CEE">
        <w:br/>
        <w:t>Accident in Ontario</w:t>
      </w:r>
      <w:r>
        <w:t xml:space="preserve"> (ditto)</w:t>
      </w:r>
    </w:p>
    <w:p w:rsidR="009E40D4" w:rsidRDefault="009E40D4" w:rsidP="009E40D4">
      <w:pPr>
        <w:ind w:left="2160"/>
      </w:pPr>
    </w:p>
    <w:p w:rsidR="009E40D4" w:rsidRDefault="009E40D4" w:rsidP="009E40D4">
      <w:pPr>
        <w:ind w:left="2160"/>
      </w:pPr>
      <w:r>
        <w:t>This is the Franciscans in Schultz</w:t>
      </w:r>
    </w:p>
    <w:p w:rsidR="009E40D4" w:rsidRDefault="009E40D4" w:rsidP="009E40D4">
      <w:pPr>
        <w:numPr>
          <w:ilvl w:val="3"/>
          <w:numId w:val="1"/>
        </w:numPr>
      </w:pPr>
      <w:r>
        <w:t>NJ law harms the NJ P</w:t>
      </w:r>
    </w:p>
    <w:p w:rsidR="009E40D4" w:rsidRDefault="009E40D4" w:rsidP="009E40D4">
      <w:pPr>
        <w:numPr>
          <w:ilvl w:val="3"/>
          <w:numId w:val="1"/>
        </w:numPr>
      </w:pPr>
      <w:r>
        <w:t>Ohio law harms the Ohio D</w:t>
      </w:r>
    </w:p>
    <w:p w:rsidR="009E40D4" w:rsidRDefault="009E40D4" w:rsidP="009E40D4">
      <w:pPr>
        <w:numPr>
          <w:ilvl w:val="3"/>
          <w:numId w:val="1"/>
        </w:numPr>
      </w:pPr>
      <w:r>
        <w:t>choose place of injury (NY)</w:t>
      </w:r>
    </w:p>
    <w:p w:rsidR="009E40D4" w:rsidRDefault="009E40D4" w:rsidP="009E40D4">
      <w:pPr>
        <w:numPr>
          <w:ilvl w:val="3"/>
          <w:numId w:val="1"/>
        </w:numPr>
      </w:pPr>
      <w:r>
        <w:t>except in Schulz court concluded that using NJ law would help NJ policy of encouraging charitable activities</w:t>
      </w:r>
    </w:p>
    <w:p w:rsidR="009E40D4" w:rsidRDefault="009E40D4" w:rsidP="009E40D4">
      <w:pPr>
        <w:numPr>
          <w:ilvl w:val="3"/>
          <w:numId w:val="1"/>
        </w:numPr>
      </w:pPr>
      <w:r>
        <w:t>and won’t harm NY deterrence so much</w:t>
      </w:r>
    </w:p>
    <w:p w:rsidR="009E40D4" w:rsidRDefault="009E40D4" w:rsidP="009E40D4">
      <w:pPr>
        <w:ind w:left="2880"/>
      </w:pPr>
    </w:p>
    <w:p w:rsidR="009E40D4" w:rsidRDefault="009E40D4" w:rsidP="009E40D4">
      <w:pPr>
        <w:numPr>
          <w:ilvl w:val="1"/>
          <w:numId w:val="1"/>
        </w:numPr>
      </w:pPr>
      <w:r w:rsidRPr="00C30381">
        <w:t>Guest (NY) sues Host (Michigan)</w:t>
      </w:r>
      <w:r w:rsidRPr="00C30381">
        <w:br/>
        <w:t>Accident in Ontario</w:t>
      </w:r>
    </w:p>
    <w:p w:rsidR="009E40D4" w:rsidRDefault="009E40D4" w:rsidP="009E40D4">
      <w:pPr>
        <w:ind w:left="1440"/>
      </w:pPr>
    </w:p>
    <w:p w:rsidR="009E40D4" w:rsidRDefault="009E40D4" w:rsidP="009E40D4">
      <w:pPr>
        <w:numPr>
          <w:ilvl w:val="1"/>
          <w:numId w:val="1"/>
        </w:numPr>
      </w:pPr>
      <w:r>
        <w:t>Problem wrt 2</w:t>
      </w:r>
      <w:r w:rsidRPr="006D3366">
        <w:rPr>
          <w:vertAlign w:val="superscript"/>
        </w:rPr>
        <w:t>nd</w:t>
      </w:r>
      <w:r>
        <w:t xml:space="preserve"> Neumeier rule here</w:t>
      </w:r>
    </w:p>
    <w:p w:rsidR="009E40D4" w:rsidRDefault="009E40D4" w:rsidP="009E40D4">
      <w:pPr>
        <w:numPr>
          <w:ilvl w:val="2"/>
          <w:numId w:val="1"/>
        </w:numPr>
      </w:pPr>
      <w:r>
        <w:t>What is the relevant injury?</w:t>
      </w:r>
    </w:p>
    <w:p w:rsidR="009E40D4" w:rsidRDefault="009E40D4" w:rsidP="009E40D4">
      <w:pPr>
        <w:numPr>
          <w:ilvl w:val="2"/>
          <w:numId w:val="1"/>
        </w:numPr>
      </w:pPr>
      <w:r>
        <w:t>Cooney’s?</w:t>
      </w:r>
    </w:p>
    <w:p w:rsidR="009E40D4" w:rsidRDefault="009E40D4" w:rsidP="009E40D4">
      <w:pPr>
        <w:numPr>
          <w:ilvl w:val="3"/>
          <w:numId w:val="1"/>
        </w:numPr>
      </w:pPr>
      <w:r>
        <w:t>he isn’t the real P here</w:t>
      </w:r>
    </w:p>
    <w:p w:rsidR="009E40D4" w:rsidRDefault="009E40D4" w:rsidP="009E40D4">
      <w:pPr>
        <w:numPr>
          <w:ilvl w:val="3"/>
          <w:numId w:val="1"/>
        </w:numPr>
      </w:pPr>
      <w:r>
        <w:t>NOT like Schultz</w:t>
      </w:r>
    </w:p>
    <w:p w:rsidR="009E40D4" w:rsidRDefault="009E40D4" w:rsidP="009E40D4">
      <w:pPr>
        <w:numPr>
          <w:ilvl w:val="2"/>
          <w:numId w:val="1"/>
        </w:numPr>
      </w:pPr>
      <w:r>
        <w:t>Osgood’s loss that is source of impleader against Mueller?</w:t>
      </w:r>
    </w:p>
    <w:p w:rsidR="009E40D4" w:rsidRDefault="009E40D4" w:rsidP="009E40D4">
      <w:pPr>
        <w:numPr>
          <w:ilvl w:val="3"/>
          <w:numId w:val="1"/>
        </w:numPr>
      </w:pPr>
      <w:r>
        <w:t>that is, having to pay compensation to Cooney</w:t>
      </w:r>
    </w:p>
    <w:p w:rsidR="009E40D4" w:rsidRDefault="009E40D4" w:rsidP="009E40D4">
      <w:pPr>
        <w:numPr>
          <w:ilvl w:val="3"/>
          <w:numId w:val="1"/>
        </w:numPr>
      </w:pPr>
      <w:r>
        <w:t>that’s in NY</w:t>
      </w:r>
    </w:p>
    <w:p w:rsidR="009E40D4" w:rsidRDefault="009E40D4" w:rsidP="009E40D4">
      <w:pPr>
        <w:numPr>
          <w:ilvl w:val="2"/>
          <w:numId w:val="1"/>
        </w:numPr>
      </w:pPr>
      <w:r>
        <w:t>general point</w:t>
      </w:r>
    </w:p>
    <w:p w:rsidR="009E40D4" w:rsidRDefault="009E40D4" w:rsidP="009E40D4">
      <w:pPr>
        <w:numPr>
          <w:ilvl w:val="3"/>
          <w:numId w:val="1"/>
        </w:numPr>
      </w:pPr>
      <w:r>
        <w:t>this is not a guest statute concerning a P and a D</w:t>
      </w:r>
    </w:p>
    <w:p w:rsidR="009E40D4" w:rsidRDefault="009E40D4" w:rsidP="009E40D4">
      <w:pPr>
        <w:numPr>
          <w:ilvl w:val="3"/>
          <w:numId w:val="1"/>
        </w:numPr>
      </w:pPr>
      <w:r>
        <w:t>it is law concerning impleaders</w:t>
      </w:r>
    </w:p>
    <w:p w:rsidR="009E40D4" w:rsidRDefault="009E40D4" w:rsidP="009E40D4">
      <w:pPr>
        <w:numPr>
          <w:ilvl w:val="3"/>
          <w:numId w:val="1"/>
        </w:numPr>
      </w:pPr>
      <w:r>
        <w:t>no reason to think these formulae are going to work</w:t>
      </w:r>
    </w:p>
    <w:p w:rsidR="009E40D4" w:rsidRDefault="009E40D4" w:rsidP="009E40D4">
      <w:pPr>
        <w:ind w:left="2880"/>
      </w:pPr>
    </w:p>
    <w:p w:rsidR="009E40D4" w:rsidRDefault="009E40D4" w:rsidP="009E40D4">
      <w:pPr>
        <w:numPr>
          <w:ilvl w:val="0"/>
          <w:numId w:val="1"/>
        </w:numPr>
      </w:pPr>
      <w:r>
        <w:t>Mess</w:t>
      </w:r>
    </w:p>
    <w:p w:rsidR="009E40D4" w:rsidRDefault="009E40D4" w:rsidP="009E40D4">
      <w:pPr>
        <w:numPr>
          <w:ilvl w:val="1"/>
          <w:numId w:val="1"/>
        </w:numPr>
      </w:pPr>
      <w:r>
        <w:t>Ct also used interest analysis</w:t>
      </w:r>
    </w:p>
    <w:p w:rsidR="009E40D4" w:rsidRDefault="009E40D4" w:rsidP="009E40D4">
      <w:pPr>
        <w:numPr>
          <w:ilvl w:val="1"/>
          <w:numId w:val="1"/>
        </w:numPr>
      </w:pPr>
      <w:r>
        <w:t>Mo has interest the functioning of its workers comp scheme</w:t>
      </w:r>
    </w:p>
    <w:p w:rsidR="009E40D4" w:rsidRDefault="009E40D4" w:rsidP="009E40D4">
      <w:pPr>
        <w:numPr>
          <w:ilvl w:val="2"/>
          <w:numId w:val="1"/>
        </w:numPr>
      </w:pPr>
      <w:r>
        <w:t>Ensure but also limit amount employers pay</w:t>
      </w:r>
    </w:p>
    <w:p w:rsidR="009E40D4" w:rsidRDefault="009E40D4" w:rsidP="009E40D4">
      <w:pPr>
        <w:numPr>
          <w:ilvl w:val="1"/>
          <w:numId w:val="1"/>
        </w:numPr>
      </w:pPr>
      <w:r>
        <w:t>NY has interest in allowing person who pays total amount under joint and several liab to receive contrib.</w:t>
      </w:r>
    </w:p>
    <w:p w:rsidR="009E40D4" w:rsidRDefault="009E40D4" w:rsidP="009E40D4">
      <w:pPr>
        <w:numPr>
          <w:ilvl w:val="1"/>
          <w:numId w:val="1"/>
        </w:numPr>
      </w:pPr>
      <w:r>
        <w:t>Irreconcilable</w:t>
      </w:r>
    </w:p>
    <w:p w:rsidR="009E40D4" w:rsidRDefault="009E40D4" w:rsidP="009E40D4">
      <w:pPr>
        <w:numPr>
          <w:ilvl w:val="1"/>
          <w:numId w:val="1"/>
        </w:numPr>
      </w:pPr>
      <w:r>
        <w:t>Place of injury would make some sense to break tie</w:t>
      </w:r>
    </w:p>
    <w:p w:rsidR="009E40D4" w:rsidRDefault="009E40D4" w:rsidP="009E40D4">
      <w:pPr>
        <w:numPr>
          <w:ilvl w:val="1"/>
          <w:numId w:val="1"/>
        </w:numPr>
      </w:pPr>
      <w:r>
        <w:t>But usually bc it gives rise to another interest of that state</w:t>
      </w:r>
    </w:p>
    <w:p w:rsidR="009E40D4" w:rsidRDefault="009E40D4" w:rsidP="009E40D4">
      <w:pPr>
        <w:numPr>
          <w:ilvl w:val="2"/>
          <w:numId w:val="1"/>
        </w:numPr>
      </w:pPr>
      <w:r>
        <w:t>and both parties associated with that state</w:t>
      </w:r>
    </w:p>
    <w:p w:rsidR="009E40D4" w:rsidRDefault="009E40D4" w:rsidP="009E40D4">
      <w:pPr>
        <w:numPr>
          <w:ilvl w:val="1"/>
          <w:numId w:val="1"/>
        </w:numPr>
      </w:pPr>
      <w:r>
        <w:lastRenderedPageBreak/>
        <w:t xml:space="preserve">NOT so here </w:t>
      </w:r>
    </w:p>
    <w:p w:rsidR="009E40D4" w:rsidRDefault="009E40D4" w:rsidP="009E40D4">
      <w:pPr>
        <w:numPr>
          <w:ilvl w:val="2"/>
          <w:numId w:val="1"/>
        </w:numPr>
      </w:pPr>
      <w:r>
        <w:t>Osgood has no relation to MO</w:t>
      </w:r>
    </w:p>
    <w:p w:rsidR="009E40D4" w:rsidRDefault="009E40D4" w:rsidP="009E40D4">
      <w:pPr>
        <w:ind w:left="2160"/>
      </w:pPr>
    </w:p>
    <w:p w:rsidR="009E40D4" w:rsidRDefault="009E40D4" w:rsidP="009E40D4">
      <w:pPr>
        <w:numPr>
          <w:ilvl w:val="0"/>
          <w:numId w:val="1"/>
        </w:numPr>
      </w:pPr>
      <w:r>
        <w:t>What to do? Court says…</w:t>
      </w:r>
    </w:p>
    <w:p w:rsidR="009E40D4" w:rsidRDefault="009E40D4" w:rsidP="009E40D4">
      <w:pPr>
        <w:numPr>
          <w:ilvl w:val="1"/>
          <w:numId w:val="1"/>
        </w:numPr>
      </w:pPr>
      <w:r>
        <w:t>Mueller really thought that there would be protection</w:t>
      </w:r>
    </w:p>
    <w:p w:rsidR="009E40D4" w:rsidRDefault="009E40D4" w:rsidP="009E40D4">
      <w:pPr>
        <w:numPr>
          <w:ilvl w:val="1"/>
          <w:numId w:val="1"/>
        </w:numPr>
      </w:pPr>
      <w:r>
        <w:t>Surprise to be liable</w:t>
      </w:r>
    </w:p>
    <w:p w:rsidR="009E40D4" w:rsidRDefault="009E40D4" w:rsidP="009E40D4">
      <w:pPr>
        <w:numPr>
          <w:ilvl w:val="1"/>
          <w:numId w:val="1"/>
        </w:numPr>
      </w:pPr>
      <w:r>
        <w:t>Not so for Osgood</w:t>
      </w:r>
      <w:r>
        <w:tab/>
      </w:r>
    </w:p>
    <w:p w:rsidR="009E40D4" w:rsidRDefault="009E40D4" w:rsidP="009E40D4">
      <w:pPr>
        <w:numPr>
          <w:ilvl w:val="2"/>
          <w:numId w:val="1"/>
        </w:numPr>
      </w:pPr>
      <w:r>
        <w:t>One reason is NY law at time of sale did not allow full contrib.</w:t>
      </w:r>
    </w:p>
    <w:p w:rsidR="009E40D4" w:rsidRDefault="009E40D4" w:rsidP="009E40D4">
      <w:pPr>
        <w:numPr>
          <w:ilvl w:val="2"/>
          <w:numId w:val="1"/>
        </w:numPr>
      </w:pPr>
      <w:r>
        <w:t>Another is that they must know that there would be other reasons no contrib. possible</w:t>
      </w:r>
    </w:p>
    <w:p w:rsidR="009E40D4" w:rsidRDefault="009E40D4" w:rsidP="009E40D4">
      <w:pPr>
        <w:numPr>
          <w:ilvl w:val="3"/>
          <w:numId w:val="1"/>
        </w:numPr>
      </w:pPr>
      <w:r>
        <w:t>insolvent joint tortfeasor</w:t>
      </w:r>
    </w:p>
    <w:p w:rsidR="009E40D4" w:rsidRDefault="009E40D4" w:rsidP="009E40D4">
      <w:pPr>
        <w:numPr>
          <w:ilvl w:val="3"/>
          <w:numId w:val="1"/>
        </w:numPr>
      </w:pPr>
      <w:r>
        <w:t>no poss of PJ</w:t>
      </w:r>
    </w:p>
    <w:p w:rsidR="009E40D4" w:rsidRDefault="009E40D4" w:rsidP="009E40D4"/>
    <w:p w:rsidR="009E40D4" w:rsidRDefault="009E40D4" w:rsidP="009E40D4">
      <w:r>
        <w:t>on the other hand – no strict liab at time of sale either…</w:t>
      </w:r>
    </w:p>
    <w:p w:rsidR="009E40D4" w:rsidRDefault="009E40D4" w:rsidP="009E40D4"/>
    <w:p w:rsidR="009E40D4" w:rsidRDefault="009E40D4" w:rsidP="009E40D4">
      <w:r>
        <w:t>Here is problem: NY wants joint and several liability BUT only with possibility of contrib.</w:t>
      </w:r>
    </w:p>
    <w:p w:rsidR="009E40D4" w:rsidRDefault="009E40D4" w:rsidP="009E40D4">
      <w:pPr>
        <w:numPr>
          <w:ilvl w:val="0"/>
          <w:numId w:val="1"/>
        </w:numPr>
      </w:pPr>
      <w:r>
        <w:t>but didn’t anticipate that contrib. would be barred by law of another state</w:t>
      </w:r>
    </w:p>
    <w:p w:rsidR="009E40D4" w:rsidRDefault="009E40D4" w:rsidP="009E40D4">
      <w:pPr>
        <w:numPr>
          <w:ilvl w:val="0"/>
          <w:numId w:val="1"/>
        </w:numPr>
      </w:pPr>
      <w:r>
        <w:t>what would NY want here</w:t>
      </w:r>
    </w:p>
    <w:p w:rsidR="009E40D4" w:rsidRDefault="009E40D4" w:rsidP="009E40D4">
      <w:pPr>
        <w:numPr>
          <w:ilvl w:val="0"/>
          <w:numId w:val="1"/>
        </w:numPr>
      </w:pPr>
      <w:r>
        <w:t>liability of Osgood only for its part</w:t>
      </w:r>
    </w:p>
    <w:p w:rsidR="009E40D4" w:rsidRDefault="009E40D4" w:rsidP="009E40D4">
      <w:pPr>
        <w:numPr>
          <w:ilvl w:val="0"/>
          <w:numId w:val="1"/>
        </w:numPr>
      </w:pPr>
      <w:r>
        <w:t>in this case need a completely different rule to best serve state interests</w:t>
      </w:r>
    </w:p>
    <w:p w:rsidR="009E40D4" w:rsidRDefault="009E40D4" w:rsidP="009E40D4"/>
    <w:p w:rsidR="009E40D4" w:rsidRDefault="009E40D4" w:rsidP="009E40D4">
      <w:r>
        <w:t>Edwards v. Erie Coach Lines Co. (NY 2011)</w:t>
      </w:r>
    </w:p>
    <w:p w:rsidR="009E40D4" w:rsidRDefault="009E40D4" w:rsidP="009E40D4"/>
    <w:p w:rsidR="009E40D4" w:rsidRDefault="009E40D4" w:rsidP="009E40D4">
      <w:r>
        <w:t xml:space="preserve">Charter bus carrying members of Ontario women’s hockey team plowed into tractor trailer </w:t>
      </w:r>
    </w:p>
    <w:p w:rsidR="009E40D4" w:rsidRDefault="009E40D4" w:rsidP="009E40D4">
      <w:r>
        <w:t>Bus driver employer and leasor of bus are Ontario domiciliaries</w:t>
      </w:r>
    </w:p>
    <w:p w:rsidR="009E40D4" w:rsidRDefault="009E40D4" w:rsidP="009E40D4">
      <w:r>
        <w:t xml:space="preserve">Ps are all injured and deceased passengers (Ontario) </w:t>
      </w:r>
    </w:p>
    <w:p w:rsidR="009E40D4" w:rsidRDefault="009E40D4" w:rsidP="009E40D4"/>
    <w:p w:rsidR="009E40D4" w:rsidRDefault="009E40D4" w:rsidP="009E40D4">
      <w:r>
        <w:t>Tractor trailer driver his employer and company that hired trailer (trailer Ds) are Pa domiciliaries</w:t>
      </w:r>
    </w:p>
    <w:p w:rsidR="009E40D4" w:rsidRDefault="009E40D4" w:rsidP="009E40D4"/>
    <w:p w:rsidR="009E40D4" w:rsidRDefault="009E40D4" w:rsidP="009E40D4">
      <w:r>
        <w:t xml:space="preserve">Ontario caps nonecon damages </w:t>
      </w:r>
    </w:p>
    <w:p w:rsidR="009E40D4" w:rsidRDefault="009E40D4" w:rsidP="009E40D4">
      <w:r>
        <w:t>NY has no such cap</w:t>
      </w:r>
    </w:p>
    <w:p w:rsidR="009E40D4" w:rsidRDefault="009E40D4" w:rsidP="009E40D4"/>
    <w:p w:rsidR="009E40D4" w:rsidRDefault="009E40D4" w:rsidP="009E40D4">
      <w:r>
        <w:t>PA law? Pa Ds didn’t point to it</w:t>
      </w:r>
    </w:p>
    <w:p w:rsidR="009E40D4" w:rsidRDefault="009E40D4" w:rsidP="009E40D4">
      <w:r>
        <w:t>Probably no cap</w:t>
      </w:r>
    </w:p>
    <w:p w:rsidR="009E40D4" w:rsidRDefault="009E40D4" w:rsidP="009E40D4"/>
    <w:p w:rsidR="009E40D4" w:rsidRDefault="009E40D4" w:rsidP="009E40D4">
      <w:r>
        <w:t>Trailer Ds 10% liable and bus Ds 90%</w:t>
      </w:r>
    </w:p>
    <w:p w:rsidR="009E40D4" w:rsidRDefault="009E40D4" w:rsidP="009E40D4"/>
    <w:p w:rsidR="009E40D4" w:rsidRDefault="009E40D4" w:rsidP="009E40D4">
      <w:r>
        <w:t>Neumeier rules</w:t>
      </w:r>
    </w:p>
    <w:p w:rsidR="009E40D4" w:rsidRDefault="009E40D4" w:rsidP="009E40D4"/>
    <w:p w:rsidR="009E40D4" w:rsidRDefault="009E40D4" w:rsidP="009E40D4">
      <w:pPr>
        <w:pStyle w:val="ListParagraph"/>
        <w:numPr>
          <w:ilvl w:val="0"/>
          <w:numId w:val="1"/>
        </w:numPr>
      </w:pPr>
      <w:r>
        <w:t>for bus Ds</w:t>
      </w: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1</w:t>
      </w:r>
      <w:r w:rsidRPr="007B1800">
        <w:rPr>
          <w:vertAlign w:val="superscript"/>
        </w:rPr>
        <w:t>st</w:t>
      </w:r>
      <w:r>
        <w:t xml:space="preserve"> Rule – common domicile concerning loss allocating rule</w:t>
      </w: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So cap</w:t>
      </w: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Criticism again – isn’t this really a true conflict</w:t>
      </w:r>
    </w:p>
    <w:p w:rsidR="009E40D4" w:rsidRDefault="009E40D4" w:rsidP="009E40D4">
      <w:pPr>
        <w:pStyle w:val="ListParagraph"/>
        <w:numPr>
          <w:ilvl w:val="1"/>
          <w:numId w:val="1"/>
        </w:numPr>
      </w:pPr>
      <w:r>
        <w:t>doesn’t place of harm have a conduct regulating interest?</w:t>
      </w:r>
    </w:p>
    <w:p w:rsidR="009E40D4" w:rsidRDefault="009E40D4" w:rsidP="009E40D4">
      <w:pPr>
        <w:pStyle w:val="ListParagraph"/>
        <w:numPr>
          <w:ilvl w:val="1"/>
          <w:numId w:val="1"/>
        </w:numPr>
      </w:pPr>
      <w:r>
        <w:t>NY would want full liability for adequate deterrence?</w:t>
      </w:r>
    </w:p>
    <w:p w:rsidR="009E40D4" w:rsidRDefault="009E40D4" w:rsidP="009E40D4">
      <w:pPr>
        <w:pStyle w:val="ListParagraph"/>
        <w:ind w:left="1440"/>
      </w:pPr>
    </w:p>
    <w:p w:rsidR="009E40D4" w:rsidRDefault="009E40D4" w:rsidP="009E40D4">
      <w:pPr>
        <w:pStyle w:val="ListParagraph"/>
      </w:pP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For Pa Ds it is an unprovided for case – 3</w:t>
      </w:r>
      <w:r w:rsidRPr="00736428">
        <w:rPr>
          <w:vertAlign w:val="superscript"/>
        </w:rPr>
        <w:t>rd</w:t>
      </w:r>
      <w:r>
        <w:t xml:space="preserve"> rule</w:t>
      </w: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P’s burdens them and Ds burdens them</w:t>
      </w: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so use law of place of harm unless blah,blah,blah…</w:t>
      </w: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D’s don’t appeal to Pa law so must apply NY</w:t>
      </w:r>
    </w:p>
    <w:p w:rsidR="009E40D4" w:rsidRDefault="009E40D4" w:rsidP="009E40D4"/>
    <w:p w:rsidR="009E40D4" w:rsidRDefault="009E40D4" w:rsidP="009E40D4">
      <w:r>
        <w:t>Is it a problem that we have a possibility of the trailer Ds paying more even though only 10% liable?</w:t>
      </w:r>
    </w:p>
    <w:p w:rsidR="009E40D4" w:rsidRDefault="009E40D4" w:rsidP="009E40D4">
      <w:r>
        <w:t>Dissent</w:t>
      </w:r>
    </w:p>
    <w:p w:rsidR="009E40D4" w:rsidRDefault="009E40D4" w:rsidP="009E40D4">
      <w:pPr>
        <w:pStyle w:val="ListParagraph"/>
        <w:numPr>
          <w:ilvl w:val="0"/>
          <w:numId w:val="1"/>
        </w:numPr>
      </w:pPr>
      <w:r>
        <w:t>do together under 3</w:t>
      </w:r>
      <w:r w:rsidRPr="00AF5607">
        <w:rPr>
          <w:vertAlign w:val="superscript"/>
        </w:rPr>
        <w:t>rd</w:t>
      </w:r>
      <w:r>
        <w:t xml:space="preserve"> rule NY</w:t>
      </w:r>
    </w:p>
    <w:p w:rsidR="00E35B05" w:rsidRDefault="00E35B05"/>
    <w:sectPr w:rsidR="00E35B05" w:rsidSect="00FB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5E64"/>
    <w:multiLevelType w:val="hybridMultilevel"/>
    <w:tmpl w:val="0CCEB3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B22E7"/>
    <w:multiLevelType w:val="hybridMultilevel"/>
    <w:tmpl w:val="8C566B8E"/>
    <w:lvl w:ilvl="0" w:tplc="A1AE3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500BE9"/>
    <w:rsid w:val="009E40D4"/>
    <w:rsid w:val="00AD559E"/>
    <w:rsid w:val="00E35B05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577009-7A52-A646-9441-BA24FC2D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0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2</cp:revision>
  <dcterms:created xsi:type="dcterms:W3CDTF">2018-11-06T14:53:00Z</dcterms:created>
  <dcterms:modified xsi:type="dcterms:W3CDTF">2018-11-06T14:55:00Z</dcterms:modified>
</cp:coreProperties>
</file>