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CD" w:rsidRDefault="0084246C" w:rsidP="003345CD">
      <w:pPr>
        <w:spacing w:after="0" w:line="240" w:lineRule="auto"/>
        <w:rPr>
          <w:b/>
        </w:rPr>
      </w:pPr>
      <w:r>
        <w:rPr>
          <w:b/>
        </w:rPr>
        <w:t>Moral impact theory:</w:t>
      </w:r>
    </w:p>
    <w:p w:rsidR="0084246C" w:rsidRDefault="0084246C" w:rsidP="003345CD">
      <w:pPr>
        <w:spacing w:after="0" w:line="240" w:lineRule="auto"/>
        <w:rPr>
          <w:b/>
        </w:rPr>
      </w:pPr>
    </w:p>
    <w:p w:rsidR="0013177D" w:rsidRDefault="0013177D" w:rsidP="003345CD">
      <w:pPr>
        <w:spacing w:after="0" w:line="240" w:lineRule="auto"/>
        <w:rPr>
          <w:b/>
        </w:rPr>
      </w:pPr>
      <w:proofErr w:type="gramStart"/>
      <w:r>
        <w:rPr>
          <w:b/>
        </w:rPr>
        <w:t>another</w:t>
      </w:r>
      <w:proofErr w:type="gramEnd"/>
      <w:r>
        <w:rPr>
          <w:b/>
        </w:rPr>
        <w:t xml:space="preserve"> problem with the moral impact theory</w:t>
      </w:r>
    </w:p>
    <w:p w:rsidR="0013177D" w:rsidRDefault="0013177D" w:rsidP="003345CD">
      <w:pPr>
        <w:spacing w:after="0" w:line="240" w:lineRule="auto"/>
        <w:rPr>
          <w:b/>
        </w:rPr>
      </w:pPr>
    </w:p>
    <w:p w:rsidR="0013177D" w:rsidRDefault="0013177D" w:rsidP="0013177D">
      <w:pPr>
        <w:pStyle w:val="ListParagraph"/>
      </w:pPr>
      <w:proofErr w:type="gramStart"/>
      <w:r>
        <w:t>idea</w:t>
      </w:r>
      <w:proofErr w:type="gramEnd"/>
      <w:r>
        <w:t xml:space="preserve"> of settlement</w:t>
      </w:r>
    </w:p>
    <w:p w:rsidR="0013177D" w:rsidRDefault="0013177D" w:rsidP="0013177D">
      <w:pPr>
        <w:pStyle w:val="ListParagraph"/>
        <w:numPr>
          <w:ilvl w:val="0"/>
          <w:numId w:val="6"/>
        </w:numPr>
        <w:spacing w:line="252" w:lineRule="auto"/>
      </w:pPr>
      <w:r>
        <w:t xml:space="preserve">there is no settlement </w:t>
      </w:r>
      <w:r>
        <w:t xml:space="preserve">to the law </w:t>
      </w:r>
      <w:r w:rsidR="00C426B9">
        <w:t xml:space="preserve">under the MIT </w:t>
      </w:r>
      <w:r>
        <w:t>because it is always contentious and its identification requires engaging in all</w:t>
      </w:r>
      <w:r w:rsidR="00C4425B">
        <w:t>-things-considered reasoning</w:t>
      </w:r>
    </w:p>
    <w:p w:rsidR="00C4425B" w:rsidRDefault="00C4425B" w:rsidP="00C4425B">
      <w:pPr>
        <w:spacing w:line="252" w:lineRule="auto"/>
      </w:pPr>
      <w:proofErr w:type="gramStart"/>
      <w:r>
        <w:t>does</w:t>
      </w:r>
      <w:proofErr w:type="gramEnd"/>
      <w:r>
        <w:t xml:space="preserve"> it allow for settlement of a sort</w:t>
      </w:r>
      <w:r w:rsidR="00EF0C0B">
        <w:t>…?</w:t>
      </w:r>
    </w:p>
    <w:p w:rsidR="00C4425B" w:rsidRDefault="00C4425B" w:rsidP="00C4425B">
      <w:pPr>
        <w:pStyle w:val="ListParagraph"/>
        <w:numPr>
          <w:ilvl w:val="0"/>
          <w:numId w:val="6"/>
        </w:numPr>
        <w:spacing w:line="252" w:lineRule="auto"/>
      </w:pPr>
      <w:r>
        <w:t>law can make what were unclear moral obligations more particular</w:t>
      </w:r>
    </w:p>
    <w:p w:rsidR="00C4425B" w:rsidRDefault="00C4425B" w:rsidP="00C4425B">
      <w:pPr>
        <w:pStyle w:val="ListParagraph"/>
        <w:numPr>
          <w:ilvl w:val="0"/>
          <w:numId w:val="6"/>
        </w:numPr>
        <w:spacing w:line="252" w:lineRule="auto"/>
      </w:pPr>
      <w:r>
        <w:t>that means that there will be less disagreement</w:t>
      </w:r>
    </w:p>
    <w:p w:rsidR="00C4425B" w:rsidRDefault="00C92D6A" w:rsidP="00C4425B">
      <w:pPr>
        <w:pStyle w:val="ListParagraph"/>
        <w:numPr>
          <w:ilvl w:val="0"/>
          <w:numId w:val="6"/>
        </w:numPr>
        <w:spacing w:line="252" w:lineRule="auto"/>
      </w:pPr>
      <w:r>
        <w:t>when people</w:t>
      </w:r>
      <w:r w:rsidR="006A5176">
        <w:t xml:space="preserve"> engage in all-things-considered reasoning, they will be more likely to come to the same conclusion</w:t>
      </w:r>
    </w:p>
    <w:p w:rsidR="006A5176" w:rsidRDefault="006A5176" w:rsidP="00C4425B">
      <w:pPr>
        <w:pStyle w:val="ListParagraph"/>
        <w:numPr>
          <w:ilvl w:val="0"/>
          <w:numId w:val="6"/>
        </w:numPr>
        <w:spacing w:line="252" w:lineRule="auto"/>
      </w:pPr>
      <w:r>
        <w:t xml:space="preserve">but we do not have anything like authority </w:t>
      </w:r>
      <w:r w:rsidR="000360A6">
        <w:t xml:space="preserve">or </w:t>
      </w:r>
      <w:r>
        <w:t>planning, which involves not engaging in all-things-considered reasoning</w:t>
      </w:r>
    </w:p>
    <w:p w:rsidR="00EF0C0B" w:rsidRDefault="00EF0C0B" w:rsidP="00C4425B">
      <w:pPr>
        <w:pStyle w:val="ListParagraph"/>
        <w:numPr>
          <w:ilvl w:val="0"/>
          <w:numId w:val="6"/>
        </w:numPr>
        <w:spacing w:line="252" w:lineRule="auto"/>
      </w:pPr>
      <w:r>
        <w:t>different from Shapiro’s theory</w:t>
      </w:r>
    </w:p>
    <w:p w:rsidR="000360A6" w:rsidRDefault="000360A6" w:rsidP="000360A6">
      <w:proofErr w:type="gramStart"/>
      <w:r>
        <w:t>now</w:t>
      </w:r>
      <w:proofErr w:type="gramEnd"/>
      <w:r>
        <w:t xml:space="preserve"> </w:t>
      </w:r>
      <w:r>
        <w:t>Intl Law</w:t>
      </w:r>
    </w:p>
    <w:p w:rsidR="000360A6" w:rsidRDefault="000360A6" w:rsidP="000360A6">
      <w:r>
        <w:t>Assume a law prohibiting genocide – peremptory</w:t>
      </w:r>
    </w:p>
    <w:p w:rsidR="000360A6" w:rsidRDefault="000360A6" w:rsidP="000360A6">
      <w:r>
        <w:t xml:space="preserve">Binding </w:t>
      </w:r>
      <w:r>
        <w:t xml:space="preserve">on </w:t>
      </w:r>
      <w:r>
        <w:t>nations</w:t>
      </w:r>
    </w:p>
    <w:p w:rsidR="000360A6" w:rsidRDefault="000360A6" w:rsidP="000360A6">
      <w:proofErr w:type="gramStart"/>
      <w:r>
        <w:t>can</w:t>
      </w:r>
      <w:proofErr w:type="gramEnd"/>
      <w:r>
        <w:t xml:space="preserve"> positivists explain this</w:t>
      </w:r>
      <w:r w:rsidR="00EF0C0B">
        <w:t>?</w:t>
      </w:r>
    </w:p>
    <w:p w:rsidR="000360A6" w:rsidRDefault="000360A6" w:rsidP="000360A6">
      <w:r>
        <w:t>Austin</w:t>
      </w:r>
      <w:r>
        <w:t xml:space="preserve"> – no – all law is a command of a sovereign</w:t>
      </w:r>
    </w:p>
    <w:p w:rsidR="000360A6" w:rsidRDefault="000360A6" w:rsidP="000360A6">
      <w:r>
        <w:t xml:space="preserve">Hart </w:t>
      </w:r>
      <w:r w:rsidR="00EF0C0B">
        <w:t>–</w:t>
      </w:r>
      <w:r>
        <w:t xml:space="preserve"> </w:t>
      </w:r>
    </w:p>
    <w:p w:rsidR="00EF0C0B" w:rsidRDefault="00EF0C0B" w:rsidP="000360A6">
      <w:r>
        <w:t>Dworkin claims no</w:t>
      </w:r>
    </w:p>
    <w:p w:rsidR="00166020" w:rsidRDefault="00166020" w:rsidP="00166020">
      <w:pPr>
        <w:pStyle w:val="ListParagraph"/>
        <w:numPr>
          <w:ilvl w:val="0"/>
          <w:numId w:val="3"/>
        </w:numPr>
      </w:pPr>
      <w:r>
        <w:t>no agreed upon rule of recognition</w:t>
      </w:r>
    </w:p>
    <w:p w:rsidR="00166020" w:rsidRDefault="00166020" w:rsidP="00166020">
      <w:pPr>
        <w:pStyle w:val="ListParagraph"/>
        <w:numPr>
          <w:ilvl w:val="0"/>
          <w:numId w:val="3"/>
        </w:numPr>
      </w:pPr>
      <w:r>
        <w:t>no set of officials to agree on a rule of recognition</w:t>
      </w:r>
    </w:p>
    <w:p w:rsidR="00166020" w:rsidRDefault="00166020" w:rsidP="00166020">
      <w:pPr>
        <w:pStyle w:val="ListParagraph"/>
        <w:numPr>
          <w:ilvl w:val="0"/>
          <w:numId w:val="3"/>
        </w:numPr>
      </w:pPr>
      <w:r>
        <w:t xml:space="preserve">even if we speak of the </w:t>
      </w:r>
      <w:r w:rsidR="008E7ED3">
        <w:t>officials of nations generally, this cannot explain how law is binding on those who do not participate in the rule of recognition</w:t>
      </w:r>
    </w:p>
    <w:p w:rsidR="008E7ED3" w:rsidRDefault="008E7ED3" w:rsidP="008E7ED3">
      <w:r>
        <w:t>Dworkin claims that positivists must see int’l law as based in consent</w:t>
      </w:r>
    </w:p>
    <w:p w:rsidR="008E7ED3" w:rsidRDefault="008E7ED3" w:rsidP="008E7ED3">
      <w:pPr>
        <w:pStyle w:val="ListParagraph"/>
        <w:numPr>
          <w:ilvl w:val="0"/>
          <w:numId w:val="3"/>
        </w:numPr>
      </w:pPr>
      <w:r>
        <w:t>tied to the idea that officials of a nation agree that the nation is bound</w:t>
      </w:r>
    </w:p>
    <w:p w:rsidR="008E7ED3" w:rsidRDefault="008E7ED3" w:rsidP="008E7ED3">
      <w:proofErr w:type="gramStart"/>
      <w:r>
        <w:t>but</w:t>
      </w:r>
      <w:proofErr w:type="gramEnd"/>
      <w:r>
        <w:t xml:space="preserve"> cannot explain its binding nature</w:t>
      </w:r>
    </w:p>
    <w:p w:rsidR="008E7ED3" w:rsidRDefault="008E7ED3" w:rsidP="008E7ED3">
      <w:r>
        <w:t>indeed, cannot explain how a nation that actually consents to a treaty is bound if its legal practices change such that it no longer considers itself bound</w:t>
      </w:r>
    </w:p>
    <w:p w:rsidR="000360A6" w:rsidRDefault="008E7ED3" w:rsidP="000360A6">
      <w:proofErr w:type="gramStart"/>
      <w:r>
        <w:t>the</w:t>
      </w:r>
      <w:proofErr w:type="gramEnd"/>
      <w:r>
        <w:t xml:space="preserve"> real problem is that law is relative to a community for the positivist but int’l law is not relative to a community</w:t>
      </w:r>
    </w:p>
    <w:p w:rsidR="000360A6" w:rsidRDefault="000360A6" w:rsidP="000360A6"/>
    <w:p w:rsidR="000360A6" w:rsidRDefault="008E7ED3" w:rsidP="000360A6">
      <w:proofErr w:type="gramStart"/>
      <w:r>
        <w:t>this</w:t>
      </w:r>
      <w:proofErr w:type="gramEnd"/>
      <w:r>
        <w:t xml:space="preserve"> suggest a moralistic conception of the law similar to the moral impact theory</w:t>
      </w:r>
      <w:bookmarkStart w:id="0" w:name="_GoBack"/>
      <w:bookmarkEnd w:id="0"/>
    </w:p>
    <w:p w:rsidR="000360A6" w:rsidRDefault="000360A6" w:rsidP="000360A6">
      <w:pPr>
        <w:ind w:left="360"/>
      </w:pPr>
    </w:p>
    <w:p w:rsidR="0084246C" w:rsidRPr="0084246C" w:rsidRDefault="0084246C" w:rsidP="0013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246C" w:rsidRPr="0084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855"/>
    <w:multiLevelType w:val="hybridMultilevel"/>
    <w:tmpl w:val="EBE094A6"/>
    <w:lvl w:ilvl="0" w:tplc="1BCE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8743F"/>
    <w:multiLevelType w:val="hybridMultilevel"/>
    <w:tmpl w:val="B5F05DF2"/>
    <w:lvl w:ilvl="0" w:tplc="76CC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5562"/>
    <w:multiLevelType w:val="hybridMultilevel"/>
    <w:tmpl w:val="F3187570"/>
    <w:lvl w:ilvl="0" w:tplc="FC38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D"/>
    <w:rsid w:val="000360A6"/>
    <w:rsid w:val="00043DA1"/>
    <w:rsid w:val="000657CD"/>
    <w:rsid w:val="000B5A12"/>
    <w:rsid w:val="0013177D"/>
    <w:rsid w:val="00144A64"/>
    <w:rsid w:val="00166020"/>
    <w:rsid w:val="002632BB"/>
    <w:rsid w:val="003345CD"/>
    <w:rsid w:val="0037562A"/>
    <w:rsid w:val="0040088D"/>
    <w:rsid w:val="00401395"/>
    <w:rsid w:val="0041684B"/>
    <w:rsid w:val="00533D43"/>
    <w:rsid w:val="00563A70"/>
    <w:rsid w:val="005749CB"/>
    <w:rsid w:val="00604345"/>
    <w:rsid w:val="00663D7E"/>
    <w:rsid w:val="00673480"/>
    <w:rsid w:val="006A5176"/>
    <w:rsid w:val="006B5581"/>
    <w:rsid w:val="00711D16"/>
    <w:rsid w:val="00715E80"/>
    <w:rsid w:val="00726C0F"/>
    <w:rsid w:val="00792978"/>
    <w:rsid w:val="007A05A1"/>
    <w:rsid w:val="007D7ED4"/>
    <w:rsid w:val="007F5B78"/>
    <w:rsid w:val="00803A4F"/>
    <w:rsid w:val="008160FA"/>
    <w:rsid w:val="0084246C"/>
    <w:rsid w:val="00875828"/>
    <w:rsid w:val="008B3327"/>
    <w:rsid w:val="008E7ED3"/>
    <w:rsid w:val="0094007E"/>
    <w:rsid w:val="009C31D1"/>
    <w:rsid w:val="00A704CC"/>
    <w:rsid w:val="00AE790E"/>
    <w:rsid w:val="00B5461E"/>
    <w:rsid w:val="00B83184"/>
    <w:rsid w:val="00C01C5B"/>
    <w:rsid w:val="00C1606C"/>
    <w:rsid w:val="00C426B9"/>
    <w:rsid w:val="00C4425B"/>
    <w:rsid w:val="00C71914"/>
    <w:rsid w:val="00C874AC"/>
    <w:rsid w:val="00C92D6A"/>
    <w:rsid w:val="00CE184C"/>
    <w:rsid w:val="00CE7C6D"/>
    <w:rsid w:val="00D15968"/>
    <w:rsid w:val="00D20992"/>
    <w:rsid w:val="00D421D4"/>
    <w:rsid w:val="00D7457E"/>
    <w:rsid w:val="00D930D4"/>
    <w:rsid w:val="00DA6BF1"/>
    <w:rsid w:val="00DB0F22"/>
    <w:rsid w:val="00EF0C0B"/>
    <w:rsid w:val="00F20FDD"/>
    <w:rsid w:val="00F96651"/>
    <w:rsid w:val="00FC2366"/>
    <w:rsid w:val="00FC7431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43B9-A873-45F2-B717-1E87EF3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C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2017-04-22T23:17:00Z</dcterms:created>
  <dcterms:modified xsi:type="dcterms:W3CDTF">2017-04-22T23:32:00Z</dcterms:modified>
</cp:coreProperties>
</file>