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379" w:rsidRDefault="00801379" w:rsidP="00801379">
      <w:r>
        <w:t xml:space="preserve">Conflicts </w:t>
      </w:r>
      <w:proofErr w:type="spellStart"/>
      <w:r>
        <w:t>Lect</w:t>
      </w:r>
      <w:proofErr w:type="spellEnd"/>
      <w:r>
        <w:t xml:space="preserve"> 18</w:t>
      </w:r>
    </w:p>
    <w:p w:rsidR="00801379" w:rsidRDefault="00801379" w:rsidP="00801379"/>
    <w:p w:rsidR="00801379" w:rsidRDefault="00801379" w:rsidP="00801379">
      <w:pPr>
        <w:numPr>
          <w:ilvl w:val="0"/>
          <w:numId w:val="3"/>
        </w:numPr>
      </w:pPr>
      <w:proofErr w:type="spellStart"/>
      <w:r>
        <w:t>Dépeçage</w:t>
      </w:r>
      <w:proofErr w:type="spellEnd"/>
    </w:p>
    <w:p w:rsidR="00801379" w:rsidRDefault="00801379" w:rsidP="00801379">
      <w:pPr>
        <w:numPr>
          <w:ilvl w:val="1"/>
          <w:numId w:val="3"/>
        </w:numPr>
      </w:pPr>
      <w:r>
        <w:t>Use Cavers imaginary case</w:t>
      </w:r>
    </w:p>
    <w:p w:rsidR="00801379" w:rsidRDefault="00801379" w:rsidP="00801379">
      <w:pPr>
        <w:numPr>
          <w:ilvl w:val="2"/>
          <w:numId w:val="3"/>
        </w:numPr>
      </w:pPr>
      <w:r>
        <w:t xml:space="preserve">Adams (NY </w:t>
      </w:r>
      <w:proofErr w:type="spellStart"/>
      <w:r>
        <w:t>dom</w:t>
      </w:r>
      <w:proofErr w:type="spellEnd"/>
      <w:r>
        <w:t>) is member of NY Org</w:t>
      </w:r>
    </w:p>
    <w:p w:rsidR="00801379" w:rsidRDefault="00801379" w:rsidP="00801379">
      <w:pPr>
        <w:numPr>
          <w:ilvl w:val="2"/>
          <w:numId w:val="3"/>
        </w:numPr>
      </w:pPr>
      <w:r>
        <w:t>Enrolled in nature program</w:t>
      </w:r>
    </w:p>
    <w:p w:rsidR="00801379" w:rsidRDefault="00801379" w:rsidP="00801379">
      <w:pPr>
        <w:numPr>
          <w:ilvl w:val="2"/>
          <w:numId w:val="3"/>
        </w:numPr>
      </w:pPr>
      <w:r>
        <w:t>Truck takes him to Mass</w:t>
      </w:r>
    </w:p>
    <w:p w:rsidR="00801379" w:rsidRDefault="00801379" w:rsidP="00801379">
      <w:pPr>
        <w:numPr>
          <w:ilvl w:val="2"/>
          <w:numId w:val="3"/>
        </w:numPr>
      </w:pPr>
      <w:r>
        <w:t>Breaks down</w:t>
      </w:r>
    </w:p>
    <w:p w:rsidR="00801379" w:rsidRDefault="00801379" w:rsidP="00801379">
      <w:pPr>
        <w:numPr>
          <w:ilvl w:val="2"/>
          <w:numId w:val="3"/>
        </w:numPr>
      </w:pPr>
      <w:r>
        <w:t>Farmer with unregistered truck offers to take them rest of way</w:t>
      </w:r>
    </w:p>
    <w:p w:rsidR="00801379" w:rsidRDefault="00801379" w:rsidP="00801379">
      <w:pPr>
        <w:numPr>
          <w:ilvl w:val="2"/>
          <w:numId w:val="3"/>
        </w:numPr>
      </w:pPr>
      <w:r>
        <w:t xml:space="preserve">Truck hits </w:t>
      </w:r>
      <w:smartTag w:uri="urn:schemas-microsoft-com:office:smarttags" w:element="place">
        <w:r>
          <w:t>Adams</w:t>
        </w:r>
      </w:smartTag>
      <w:r>
        <w:t>, but not negligent</w:t>
      </w:r>
    </w:p>
    <w:p w:rsidR="00801379" w:rsidRDefault="00801379" w:rsidP="00801379">
      <w:pPr>
        <w:numPr>
          <w:ilvl w:val="2"/>
          <w:numId w:val="3"/>
        </w:numPr>
      </w:pPr>
      <w:r>
        <w:t xml:space="preserve">Mass law, driver unlicensed car is outlaw – </w:t>
      </w:r>
      <w:proofErr w:type="spellStart"/>
      <w:r>
        <w:t>liab</w:t>
      </w:r>
      <w:proofErr w:type="spellEnd"/>
      <w:r>
        <w:t xml:space="preserve"> w/o fault</w:t>
      </w:r>
    </w:p>
    <w:p w:rsidR="00801379" w:rsidRDefault="00801379" w:rsidP="00801379">
      <w:pPr>
        <w:numPr>
          <w:ilvl w:val="2"/>
          <w:numId w:val="3"/>
        </w:numPr>
      </w:pPr>
      <w:r>
        <w:t xml:space="preserve">NY requires </w:t>
      </w:r>
      <w:proofErr w:type="spellStart"/>
      <w:r>
        <w:t>negl</w:t>
      </w:r>
      <w:proofErr w:type="spellEnd"/>
    </w:p>
    <w:p w:rsidR="00801379" w:rsidRDefault="00801379" w:rsidP="00801379">
      <w:pPr>
        <w:numPr>
          <w:ilvl w:val="2"/>
          <w:numId w:val="3"/>
        </w:numPr>
      </w:pPr>
      <w:r>
        <w:t xml:space="preserve">Mass has charitable </w:t>
      </w:r>
      <w:proofErr w:type="spellStart"/>
      <w:r>
        <w:t>imm</w:t>
      </w:r>
      <w:proofErr w:type="spellEnd"/>
    </w:p>
    <w:p w:rsidR="00801379" w:rsidRDefault="00801379" w:rsidP="00801379">
      <w:pPr>
        <w:numPr>
          <w:ilvl w:val="2"/>
          <w:numId w:val="3"/>
        </w:numPr>
      </w:pPr>
      <w:r>
        <w:t>NY does not</w:t>
      </w:r>
    </w:p>
    <w:p w:rsidR="00801379" w:rsidRDefault="00801379" w:rsidP="00801379">
      <w:pPr>
        <w:numPr>
          <w:ilvl w:val="1"/>
          <w:numId w:val="3"/>
        </w:numPr>
      </w:pPr>
      <w:r>
        <w:t xml:space="preserve">SO looks like no </w:t>
      </w:r>
      <w:proofErr w:type="spellStart"/>
      <w:r>
        <w:t>liab</w:t>
      </w:r>
      <w:proofErr w:type="spellEnd"/>
      <w:r>
        <w:t xml:space="preserve"> under either NY or Mass law</w:t>
      </w:r>
    </w:p>
    <w:p w:rsidR="00801379" w:rsidRDefault="00801379" w:rsidP="00801379">
      <w:pPr>
        <w:numPr>
          <w:ilvl w:val="2"/>
          <w:numId w:val="3"/>
        </w:numPr>
      </w:pPr>
      <w:r>
        <w:t xml:space="preserve">NY </w:t>
      </w:r>
      <w:proofErr w:type="spellStart"/>
      <w:r>
        <w:t>bc</w:t>
      </w:r>
      <w:proofErr w:type="spellEnd"/>
      <w:r>
        <w:t xml:space="preserve"> no strict </w:t>
      </w:r>
      <w:proofErr w:type="spellStart"/>
      <w:r>
        <w:t>liab</w:t>
      </w:r>
      <w:proofErr w:type="spellEnd"/>
    </w:p>
    <w:p w:rsidR="00801379" w:rsidRDefault="00801379" w:rsidP="00801379">
      <w:pPr>
        <w:numPr>
          <w:ilvl w:val="2"/>
          <w:numId w:val="3"/>
        </w:numPr>
      </w:pPr>
      <w:r>
        <w:t xml:space="preserve">Mass </w:t>
      </w:r>
      <w:proofErr w:type="spellStart"/>
      <w:r>
        <w:t>bc</w:t>
      </w:r>
      <w:proofErr w:type="spellEnd"/>
      <w:r>
        <w:t xml:space="preserve"> char </w:t>
      </w:r>
      <w:proofErr w:type="spellStart"/>
      <w:r>
        <w:t>imm</w:t>
      </w:r>
      <w:proofErr w:type="spellEnd"/>
    </w:p>
    <w:p w:rsidR="00801379" w:rsidRDefault="00801379" w:rsidP="00801379">
      <w:pPr>
        <w:numPr>
          <w:ilvl w:val="1"/>
          <w:numId w:val="3"/>
        </w:numPr>
      </w:pPr>
      <w:r>
        <w:t xml:space="preserve">Does that mean no </w:t>
      </w:r>
      <w:proofErr w:type="spellStart"/>
      <w:r>
        <w:t>liab</w:t>
      </w:r>
      <w:proofErr w:type="spellEnd"/>
      <w:r>
        <w:t>?</w:t>
      </w:r>
    </w:p>
    <w:p w:rsidR="00801379" w:rsidRDefault="00801379" w:rsidP="00801379">
      <w:pPr>
        <w:numPr>
          <w:ilvl w:val="2"/>
          <w:numId w:val="3"/>
        </w:numPr>
      </w:pPr>
      <w:r>
        <w:t xml:space="preserve">Could have </w:t>
      </w:r>
      <w:proofErr w:type="spellStart"/>
      <w:r>
        <w:t>depecage</w:t>
      </w:r>
      <w:proofErr w:type="spellEnd"/>
    </w:p>
    <w:p w:rsidR="00801379" w:rsidRDefault="00801379" w:rsidP="00801379">
      <w:pPr>
        <w:numPr>
          <w:ilvl w:val="3"/>
          <w:numId w:val="3"/>
        </w:numPr>
      </w:pPr>
      <w:r>
        <w:t xml:space="preserve">NY law on char </w:t>
      </w:r>
      <w:proofErr w:type="spellStart"/>
      <w:r>
        <w:t>imm</w:t>
      </w:r>
      <w:proofErr w:type="spellEnd"/>
    </w:p>
    <w:p w:rsidR="00801379" w:rsidRDefault="00801379" w:rsidP="00801379">
      <w:pPr>
        <w:numPr>
          <w:ilvl w:val="3"/>
          <w:numId w:val="3"/>
        </w:numPr>
      </w:pPr>
      <w:r>
        <w:t xml:space="preserve">Mass law on </w:t>
      </w:r>
      <w:proofErr w:type="spellStart"/>
      <w:r>
        <w:t>negl</w:t>
      </w:r>
      <w:proofErr w:type="spellEnd"/>
    </w:p>
    <w:p w:rsidR="00801379" w:rsidRDefault="00801379" w:rsidP="00801379">
      <w:pPr>
        <w:numPr>
          <w:ilvl w:val="2"/>
          <w:numId w:val="3"/>
        </w:numPr>
      </w:pPr>
      <w:r>
        <w:t xml:space="preserve">Why have such a </w:t>
      </w:r>
      <w:proofErr w:type="gramStart"/>
      <w:r>
        <w:t>concl</w:t>
      </w:r>
      <w:r w:rsidR="007A4377">
        <w:t>usion</w:t>
      </w:r>
      <w:r>
        <w:t xml:space="preserve"> </w:t>
      </w:r>
      <w:r w:rsidR="007A4377">
        <w:t>?</w:t>
      </w:r>
      <w:proofErr w:type="gramEnd"/>
    </w:p>
    <w:p w:rsidR="00801379" w:rsidRDefault="00801379" w:rsidP="00801379">
      <w:pPr>
        <w:numPr>
          <w:ilvl w:val="2"/>
          <w:numId w:val="3"/>
        </w:numPr>
      </w:pPr>
      <w:r>
        <w:t xml:space="preserve">Char </w:t>
      </w:r>
      <w:proofErr w:type="spellStart"/>
      <w:r>
        <w:t>imm</w:t>
      </w:r>
      <w:proofErr w:type="spellEnd"/>
      <w:r>
        <w:t xml:space="preserve"> </w:t>
      </w:r>
      <w:r w:rsidR="007A4377">
        <w:t xml:space="preserve">is </w:t>
      </w:r>
      <w:r>
        <w:t xml:space="preserve">loss allocating </w:t>
      </w:r>
      <w:r w:rsidR="007A4377">
        <w:t xml:space="preserve">issue </w:t>
      </w:r>
      <w:r>
        <w:t>and law of place of domiciles is NY</w:t>
      </w:r>
    </w:p>
    <w:p w:rsidR="00801379" w:rsidRDefault="00801379" w:rsidP="00801379">
      <w:pPr>
        <w:numPr>
          <w:ilvl w:val="2"/>
          <w:numId w:val="3"/>
        </w:numPr>
      </w:pPr>
      <w:r>
        <w:t xml:space="preserve">Law on strict </w:t>
      </w:r>
      <w:proofErr w:type="spellStart"/>
      <w:r>
        <w:t>liab</w:t>
      </w:r>
      <w:proofErr w:type="spellEnd"/>
      <w:r>
        <w:t xml:space="preserve"> is conduct regulating and activity is in NY</w:t>
      </w:r>
    </w:p>
    <w:p w:rsidR="00723A0D" w:rsidRDefault="007A4377" w:rsidP="00723A0D">
      <w:pPr>
        <w:numPr>
          <w:ilvl w:val="3"/>
          <w:numId w:val="3"/>
        </w:numPr>
      </w:pPr>
      <w:r>
        <w:t xml:space="preserve">NOTE: </w:t>
      </w:r>
      <w:r w:rsidR="00723A0D">
        <w:t xml:space="preserve">If we read NY absence of strict </w:t>
      </w:r>
      <w:proofErr w:type="spellStart"/>
      <w:r w:rsidR="00723A0D">
        <w:t>liab</w:t>
      </w:r>
      <w:proofErr w:type="spellEnd"/>
      <w:r w:rsidR="00723A0D">
        <w:t xml:space="preserve"> as loss-alloc</w:t>
      </w:r>
      <w:r>
        <w:t>ating the case</w:t>
      </w:r>
      <w:r w:rsidR="00723A0D">
        <w:t xml:space="preserve"> is a true conflict</w:t>
      </w:r>
    </w:p>
    <w:p w:rsidR="00723A0D" w:rsidRDefault="00801379" w:rsidP="00723A0D">
      <w:pPr>
        <w:numPr>
          <w:ilvl w:val="1"/>
          <w:numId w:val="3"/>
        </w:numPr>
      </w:pPr>
      <w:r>
        <w:t>Weird – action allowed that would not be allowed if purely domestic</w:t>
      </w:r>
      <w:r w:rsidR="007A4377">
        <w:t xml:space="preserve"> to wither state</w:t>
      </w:r>
    </w:p>
    <w:p w:rsidR="00801379" w:rsidRDefault="00801379" w:rsidP="00801379">
      <w:pPr>
        <w:numPr>
          <w:ilvl w:val="2"/>
          <w:numId w:val="3"/>
        </w:numPr>
      </w:pPr>
      <w:r>
        <w:t>Is that bad?</w:t>
      </w:r>
    </w:p>
    <w:p w:rsidR="00801379" w:rsidRDefault="00801379" w:rsidP="00801379">
      <w:pPr>
        <w:numPr>
          <w:ilvl w:val="1"/>
          <w:numId w:val="3"/>
        </w:numPr>
      </w:pPr>
      <w:r>
        <w:t>Remember Marie v Garrison</w:t>
      </w:r>
    </w:p>
    <w:p w:rsidR="00801379" w:rsidRDefault="007A4377" w:rsidP="00801379">
      <w:pPr>
        <w:numPr>
          <w:ilvl w:val="2"/>
          <w:numId w:val="3"/>
        </w:numPr>
      </w:pPr>
      <w:r>
        <w:t>MO</w:t>
      </w:r>
      <w:r w:rsidR="00D306F5">
        <w:t xml:space="preserve"> contract</w:t>
      </w:r>
      <w:r w:rsidR="00801379">
        <w:t xml:space="preserve">, suit in NY, both states </w:t>
      </w:r>
      <w:r>
        <w:t>had</w:t>
      </w:r>
      <w:r w:rsidR="00801379">
        <w:t xml:space="preserve"> stat</w:t>
      </w:r>
      <w:r w:rsidR="00D306F5">
        <w:t>utes of</w:t>
      </w:r>
      <w:r w:rsidR="00801379">
        <w:t xml:space="preserve"> fraud</w:t>
      </w:r>
    </w:p>
    <w:p w:rsidR="00801379" w:rsidRDefault="00801379" w:rsidP="00801379">
      <w:pPr>
        <w:numPr>
          <w:ilvl w:val="2"/>
          <w:numId w:val="3"/>
        </w:numPr>
      </w:pPr>
      <w:r>
        <w:t>NY stat frauds not appl</w:t>
      </w:r>
      <w:r w:rsidR="00D306F5">
        <w:t>icable</w:t>
      </w:r>
      <w:r>
        <w:t xml:space="preserve"> </w:t>
      </w:r>
      <w:proofErr w:type="spellStart"/>
      <w:r>
        <w:t>bc</w:t>
      </w:r>
      <w:proofErr w:type="spellEnd"/>
      <w:r>
        <w:t xml:space="preserve"> subst</w:t>
      </w:r>
      <w:r w:rsidR="00D306F5">
        <w:t>antive</w:t>
      </w:r>
    </w:p>
    <w:p w:rsidR="00801379" w:rsidRDefault="00801379" w:rsidP="00801379">
      <w:pPr>
        <w:numPr>
          <w:ilvl w:val="2"/>
          <w:numId w:val="3"/>
        </w:numPr>
      </w:pPr>
      <w:r>
        <w:t xml:space="preserve">MO stat frauds not applicable </w:t>
      </w:r>
      <w:proofErr w:type="spellStart"/>
      <w:r>
        <w:t>bc</w:t>
      </w:r>
      <w:proofErr w:type="spellEnd"/>
      <w:r>
        <w:t xml:space="preserve"> proc</w:t>
      </w:r>
      <w:r w:rsidR="00D306F5">
        <w:t>edural</w:t>
      </w:r>
    </w:p>
    <w:p w:rsidR="00801379" w:rsidRDefault="00D306F5" w:rsidP="00801379">
      <w:pPr>
        <w:numPr>
          <w:ilvl w:val="2"/>
          <w:numId w:val="3"/>
        </w:numPr>
      </w:pPr>
      <w:r>
        <w:t>so action a</w:t>
      </w:r>
      <w:r w:rsidR="00801379">
        <w:t>llowed</w:t>
      </w:r>
    </w:p>
    <w:p w:rsidR="00801379" w:rsidRDefault="00801379" w:rsidP="00801379">
      <w:pPr>
        <w:numPr>
          <w:ilvl w:val="3"/>
          <w:numId w:val="3"/>
        </w:numPr>
      </w:pPr>
      <w:proofErr w:type="gramStart"/>
      <w:r>
        <w:t>is</w:t>
      </w:r>
      <w:proofErr w:type="gramEnd"/>
      <w:r>
        <w:t xml:space="preserve"> that wrong</w:t>
      </w:r>
      <w:r w:rsidR="007A4377">
        <w:t>?</w:t>
      </w:r>
    </w:p>
    <w:p w:rsidR="00801379" w:rsidRDefault="00D306F5" w:rsidP="00801379">
      <w:pPr>
        <w:numPr>
          <w:ilvl w:val="3"/>
          <w:numId w:val="3"/>
        </w:numPr>
      </w:pPr>
      <w:r>
        <w:t>no</w:t>
      </w:r>
    </w:p>
    <w:p w:rsidR="00801379" w:rsidRDefault="007A4377" w:rsidP="00801379">
      <w:pPr>
        <w:numPr>
          <w:ilvl w:val="3"/>
          <w:numId w:val="3"/>
        </w:numPr>
      </w:pPr>
      <w:r>
        <w:t>allowed under MO</w:t>
      </w:r>
      <w:r w:rsidR="00801379">
        <w:t xml:space="preserve"> </w:t>
      </w:r>
      <w:proofErr w:type="spellStart"/>
      <w:r w:rsidR="00801379">
        <w:t>subst</w:t>
      </w:r>
      <w:proofErr w:type="spellEnd"/>
      <w:r w:rsidR="00801379">
        <w:t xml:space="preserve"> law</w:t>
      </w:r>
    </w:p>
    <w:p w:rsidR="00801379" w:rsidRDefault="00801379" w:rsidP="00801379">
      <w:pPr>
        <w:numPr>
          <w:ilvl w:val="3"/>
          <w:numId w:val="3"/>
        </w:numPr>
      </w:pPr>
      <w:r>
        <w:t>and under NY proc law</w:t>
      </w:r>
    </w:p>
    <w:p w:rsidR="00801379" w:rsidRDefault="007A4377" w:rsidP="00801379">
      <w:pPr>
        <w:numPr>
          <w:ilvl w:val="1"/>
          <w:numId w:val="3"/>
        </w:numPr>
      </w:pPr>
      <w:proofErr w:type="gramStart"/>
      <w:r>
        <w:t>so</w:t>
      </w:r>
      <w:proofErr w:type="gramEnd"/>
      <w:r>
        <w:t xml:space="preserve"> what’s wrong here in Knickerbocker case?</w:t>
      </w:r>
    </w:p>
    <w:p w:rsidR="00801379" w:rsidRDefault="00801379" w:rsidP="00801379">
      <w:pPr>
        <w:numPr>
          <w:ilvl w:val="2"/>
          <w:numId w:val="3"/>
        </w:numPr>
      </w:pPr>
      <w:r>
        <w:t>Currie</w:t>
      </w:r>
      <w:r w:rsidR="00D306F5">
        <w:t xml:space="preserve"> argues oddly…</w:t>
      </w:r>
    </w:p>
    <w:p w:rsidR="00801379" w:rsidRDefault="00801379" w:rsidP="00801379">
      <w:pPr>
        <w:numPr>
          <w:ilvl w:val="3"/>
          <w:numId w:val="3"/>
        </w:numPr>
      </w:pPr>
      <w:r>
        <w:t>Mass deters operation of unlicensed vehicles</w:t>
      </w:r>
    </w:p>
    <w:p w:rsidR="00801379" w:rsidRDefault="00801379" w:rsidP="00801379">
      <w:pPr>
        <w:numPr>
          <w:ilvl w:val="4"/>
          <w:numId w:val="3"/>
        </w:numPr>
      </w:pPr>
      <w:r>
        <w:t>BUT not for charities</w:t>
      </w:r>
    </w:p>
    <w:p w:rsidR="00801379" w:rsidRDefault="00801379" w:rsidP="00801379">
      <w:pPr>
        <w:numPr>
          <w:ilvl w:val="4"/>
          <w:numId w:val="3"/>
        </w:numPr>
      </w:pPr>
      <w:r>
        <w:t>so no Mass policy of deterrence to enforce</w:t>
      </w:r>
    </w:p>
    <w:p w:rsidR="00801379" w:rsidRDefault="00801379" w:rsidP="00801379">
      <w:pPr>
        <w:numPr>
          <w:ilvl w:val="3"/>
          <w:numId w:val="3"/>
        </w:numPr>
      </w:pPr>
      <w:r w:rsidRPr="00BD7907">
        <w:t xml:space="preserve">Currie: “While Massachusetts has a policy of deterring the operation of unlicensed vehicles, it does not extend that </w:t>
      </w:r>
      <w:r w:rsidRPr="00BD7907">
        <w:lastRenderedPageBreak/>
        <w:t xml:space="preserve">policy to charities…. While New York has a policy of requiring compensation for its injured residents, it has no policy of imposing liability in the absence of negligence. To impose liability on this New York corporation, which has been free from fault, simply in order to carry out a nonexistent Massachusetts policy of deterrence, seems to me to be entirely unjustified….” </w:t>
      </w:r>
    </w:p>
    <w:p w:rsidR="00801379" w:rsidRDefault="00D306F5" w:rsidP="00D306F5">
      <w:pPr>
        <w:numPr>
          <w:ilvl w:val="3"/>
          <w:numId w:val="3"/>
        </w:numPr>
      </w:pPr>
      <w:proofErr w:type="spellStart"/>
      <w:r>
        <w:t>Cavers’s</w:t>
      </w:r>
      <w:proofErr w:type="spellEnd"/>
      <w:r>
        <w:t xml:space="preserve"> </w:t>
      </w:r>
      <w:r w:rsidR="00801379">
        <w:t>Response</w:t>
      </w:r>
    </w:p>
    <w:p w:rsidR="00801379" w:rsidRDefault="00D306F5" w:rsidP="00D306F5">
      <w:pPr>
        <w:numPr>
          <w:ilvl w:val="4"/>
          <w:numId w:val="3"/>
        </w:numPr>
      </w:pPr>
      <w:r>
        <w:t>Cur</w:t>
      </w:r>
      <w:r w:rsidR="007A4377">
        <w:t>r</w:t>
      </w:r>
      <w:r>
        <w:t>ie is wrong</w:t>
      </w:r>
      <w:r w:rsidR="00801379">
        <w:t xml:space="preserve"> </w:t>
      </w:r>
    </w:p>
    <w:p w:rsidR="00D306F5" w:rsidRDefault="00D306F5" w:rsidP="00D306F5">
      <w:pPr>
        <w:numPr>
          <w:ilvl w:val="4"/>
          <w:numId w:val="3"/>
        </w:numPr>
      </w:pPr>
      <w:r>
        <w:t>Mass deterrence policy is not limited by whether the defendant is a charity</w:t>
      </w:r>
    </w:p>
    <w:p w:rsidR="00D306F5" w:rsidRDefault="00D306F5" w:rsidP="00D306F5">
      <w:pPr>
        <w:numPr>
          <w:ilvl w:val="4"/>
          <w:numId w:val="3"/>
        </w:numPr>
      </w:pPr>
      <w:r>
        <w:t>the purpose of charitable immunity is separate</w:t>
      </w:r>
    </w:p>
    <w:p w:rsidR="00D306F5" w:rsidRDefault="00D306F5" w:rsidP="00D306F5">
      <w:pPr>
        <w:numPr>
          <w:ilvl w:val="4"/>
          <w:numId w:val="3"/>
        </w:numPr>
      </w:pPr>
      <w:r>
        <w:t>the laws are not connected</w:t>
      </w:r>
    </w:p>
    <w:p w:rsidR="00801379" w:rsidRDefault="00801379" w:rsidP="00801379">
      <w:pPr>
        <w:ind w:left="2880"/>
      </w:pPr>
    </w:p>
    <w:p w:rsidR="00D306F5" w:rsidRDefault="00D306F5" w:rsidP="00801379">
      <w:pPr>
        <w:numPr>
          <w:ilvl w:val="0"/>
          <w:numId w:val="3"/>
        </w:numPr>
      </w:pPr>
      <w:r>
        <w:t>but what if laws are connected</w:t>
      </w:r>
    </w:p>
    <w:p w:rsidR="00801379" w:rsidRDefault="00801379" w:rsidP="00D306F5">
      <w:pPr>
        <w:numPr>
          <w:ilvl w:val="1"/>
          <w:numId w:val="3"/>
        </w:numPr>
      </w:pPr>
      <w:r>
        <w:t xml:space="preserve">consider Maryland </w:t>
      </w:r>
      <w:proofErr w:type="spellStart"/>
      <w:r>
        <w:t>Cas</w:t>
      </w:r>
      <w:proofErr w:type="spellEnd"/>
      <w:r>
        <w:t xml:space="preserve"> v Jacek</w:t>
      </w:r>
    </w:p>
    <w:p w:rsidR="00801379" w:rsidRDefault="00801379" w:rsidP="00801379">
      <w:pPr>
        <w:numPr>
          <w:ilvl w:val="1"/>
          <w:numId w:val="3"/>
        </w:numPr>
      </w:pPr>
      <w:r>
        <w:t>DNJ 1957</w:t>
      </w:r>
    </w:p>
    <w:p w:rsidR="00801379" w:rsidRDefault="00801379" w:rsidP="00801379">
      <w:pPr>
        <w:numPr>
          <w:ilvl w:val="1"/>
          <w:numId w:val="3"/>
        </w:numPr>
      </w:pPr>
      <w:r>
        <w:t>Suit by MD insurer for decl</w:t>
      </w:r>
      <w:r w:rsidR="007A4377">
        <w:t>aratory</w:t>
      </w:r>
      <w:r>
        <w:t xml:space="preserve"> j</w:t>
      </w:r>
      <w:r w:rsidR="00D306F5">
        <w:t>udgment concerning</w:t>
      </w:r>
      <w:r>
        <w:t xml:space="preserve"> </w:t>
      </w:r>
      <w:proofErr w:type="spellStart"/>
      <w:r>
        <w:t>liab</w:t>
      </w:r>
      <w:proofErr w:type="spellEnd"/>
      <w:r>
        <w:t xml:space="preserve"> under auto ins pol</w:t>
      </w:r>
      <w:r w:rsidR="00D306F5">
        <w:t>icy</w:t>
      </w:r>
    </w:p>
    <w:p w:rsidR="00801379" w:rsidRDefault="00D306F5" w:rsidP="00801379">
      <w:pPr>
        <w:numPr>
          <w:ilvl w:val="1"/>
          <w:numId w:val="3"/>
        </w:numPr>
      </w:pPr>
      <w:r>
        <w:t>Issued in NJ to NJ domiciliary</w:t>
      </w:r>
    </w:p>
    <w:p w:rsidR="00801379" w:rsidRDefault="00801379" w:rsidP="00801379">
      <w:pPr>
        <w:numPr>
          <w:ilvl w:val="1"/>
          <w:numId w:val="3"/>
        </w:numPr>
      </w:pPr>
      <w:r>
        <w:t>D had driven car with wife in NY</w:t>
      </w:r>
    </w:p>
    <w:p w:rsidR="00801379" w:rsidRDefault="00801379" w:rsidP="00801379">
      <w:pPr>
        <w:numPr>
          <w:ilvl w:val="1"/>
          <w:numId w:val="3"/>
        </w:numPr>
      </w:pPr>
      <w:r>
        <w:t>Accident</w:t>
      </w:r>
    </w:p>
    <w:p w:rsidR="00801379" w:rsidRDefault="00801379" w:rsidP="00801379">
      <w:pPr>
        <w:numPr>
          <w:ilvl w:val="1"/>
          <w:numId w:val="3"/>
        </w:numPr>
      </w:pPr>
      <w:r>
        <w:t>NJ – spousal imm</w:t>
      </w:r>
      <w:r w:rsidR="00D306F5">
        <w:t>unity</w:t>
      </w:r>
    </w:p>
    <w:p w:rsidR="00801379" w:rsidRDefault="00D306F5" w:rsidP="00801379">
      <w:pPr>
        <w:numPr>
          <w:ilvl w:val="2"/>
          <w:numId w:val="3"/>
        </w:numPr>
      </w:pPr>
      <w:r>
        <w:t>BUT i</w:t>
      </w:r>
      <w:r w:rsidR="00801379">
        <w:t>nsurer liab</w:t>
      </w:r>
      <w:r>
        <w:t>le</w:t>
      </w:r>
      <w:r w:rsidR="00801379">
        <w:t xml:space="preserve"> for any succ</w:t>
      </w:r>
      <w:r>
        <w:t>essful</w:t>
      </w:r>
      <w:r w:rsidR="00801379">
        <w:t xml:space="preserve"> suit against insured</w:t>
      </w:r>
    </w:p>
    <w:p w:rsidR="00801379" w:rsidRDefault="00801379" w:rsidP="00801379">
      <w:pPr>
        <w:numPr>
          <w:ilvl w:val="1"/>
          <w:numId w:val="3"/>
        </w:numPr>
      </w:pPr>
      <w:r>
        <w:t>NY, abolished</w:t>
      </w:r>
      <w:r w:rsidR="00D306F5">
        <w:t xml:space="preserve"> spousal </w:t>
      </w:r>
      <w:proofErr w:type="spellStart"/>
      <w:r w:rsidR="00D306F5">
        <w:t>imm</w:t>
      </w:r>
      <w:proofErr w:type="spellEnd"/>
    </w:p>
    <w:p w:rsidR="00801379" w:rsidRDefault="00801379" w:rsidP="00801379">
      <w:pPr>
        <w:numPr>
          <w:ilvl w:val="2"/>
          <w:numId w:val="3"/>
        </w:numPr>
      </w:pPr>
      <w:r>
        <w:t>BUT if spouse is successfully sued, insurer not liable</w:t>
      </w:r>
    </w:p>
    <w:p w:rsidR="00801379" w:rsidRDefault="00801379" w:rsidP="00801379">
      <w:pPr>
        <w:numPr>
          <w:ilvl w:val="1"/>
          <w:numId w:val="3"/>
        </w:numPr>
      </w:pPr>
      <w:r>
        <w:t xml:space="preserve">All NJ law, insurer not </w:t>
      </w:r>
      <w:proofErr w:type="spellStart"/>
      <w:r>
        <w:t>liab</w:t>
      </w:r>
      <w:proofErr w:type="spellEnd"/>
    </w:p>
    <w:p w:rsidR="00801379" w:rsidRDefault="00801379" w:rsidP="00801379">
      <w:pPr>
        <w:numPr>
          <w:ilvl w:val="1"/>
          <w:numId w:val="3"/>
        </w:numPr>
      </w:pPr>
      <w:r>
        <w:t>All NY</w:t>
      </w:r>
      <w:r w:rsidR="007A4377">
        <w:t xml:space="preserve"> law,</w:t>
      </w:r>
      <w:r>
        <w:t xml:space="preserve"> insurer not </w:t>
      </w:r>
      <w:proofErr w:type="spellStart"/>
      <w:r>
        <w:t>liab</w:t>
      </w:r>
      <w:proofErr w:type="spellEnd"/>
    </w:p>
    <w:p w:rsidR="00801379" w:rsidRDefault="00801379" w:rsidP="00801379">
      <w:pPr>
        <w:numPr>
          <w:ilvl w:val="1"/>
          <w:numId w:val="3"/>
        </w:numPr>
      </w:pPr>
      <w:r>
        <w:t>Ct used 1</w:t>
      </w:r>
      <w:r w:rsidRPr="007A61A9">
        <w:rPr>
          <w:vertAlign w:val="superscript"/>
        </w:rPr>
        <w:t>st</w:t>
      </w:r>
      <w:r>
        <w:t xml:space="preserve"> Rest</w:t>
      </w:r>
    </w:p>
    <w:p w:rsidR="00801379" w:rsidRDefault="00D306F5" w:rsidP="00801379">
      <w:pPr>
        <w:numPr>
          <w:ilvl w:val="2"/>
          <w:numId w:val="3"/>
        </w:numPr>
      </w:pPr>
      <w:r>
        <w:t>Insurance contract</w:t>
      </w:r>
      <w:r w:rsidR="00801379">
        <w:t xml:space="preserve"> – </w:t>
      </w:r>
    </w:p>
    <w:p w:rsidR="00801379" w:rsidRDefault="00801379" w:rsidP="00801379">
      <w:pPr>
        <w:numPr>
          <w:ilvl w:val="3"/>
          <w:numId w:val="3"/>
        </w:numPr>
      </w:pPr>
      <w:r>
        <w:t xml:space="preserve">NJ </w:t>
      </w:r>
      <w:r w:rsidR="007A4377">
        <w:t xml:space="preserve">- </w:t>
      </w:r>
      <w:r>
        <w:t xml:space="preserve">full </w:t>
      </w:r>
      <w:proofErr w:type="spellStart"/>
      <w:r>
        <w:t>liab</w:t>
      </w:r>
      <w:proofErr w:type="spellEnd"/>
    </w:p>
    <w:p w:rsidR="00801379" w:rsidRDefault="00801379" w:rsidP="00801379">
      <w:pPr>
        <w:numPr>
          <w:ilvl w:val="2"/>
          <w:numId w:val="3"/>
        </w:numPr>
      </w:pPr>
      <w:r>
        <w:t xml:space="preserve">Tort – spousal </w:t>
      </w:r>
      <w:proofErr w:type="spellStart"/>
      <w:r>
        <w:t>imm</w:t>
      </w:r>
      <w:proofErr w:type="spellEnd"/>
    </w:p>
    <w:p w:rsidR="00801379" w:rsidRDefault="00801379" w:rsidP="00801379">
      <w:pPr>
        <w:numPr>
          <w:ilvl w:val="3"/>
          <w:numId w:val="3"/>
        </w:numPr>
      </w:pPr>
      <w:r>
        <w:t xml:space="preserve">NY </w:t>
      </w:r>
      <w:r w:rsidR="007A4377">
        <w:t xml:space="preserve">- </w:t>
      </w:r>
      <w:r>
        <w:t>no limit</w:t>
      </w:r>
    </w:p>
    <w:p w:rsidR="00801379" w:rsidRDefault="00801379" w:rsidP="00801379">
      <w:pPr>
        <w:numPr>
          <w:ilvl w:val="1"/>
          <w:numId w:val="3"/>
        </w:numPr>
      </w:pPr>
      <w:r>
        <w:t>Does this make sense?</w:t>
      </w:r>
    </w:p>
    <w:p w:rsidR="00801379" w:rsidRDefault="00801379" w:rsidP="00801379">
      <w:pPr>
        <w:numPr>
          <w:ilvl w:val="2"/>
          <w:numId w:val="3"/>
        </w:numPr>
      </w:pPr>
      <w:r>
        <w:t xml:space="preserve">NO </w:t>
      </w:r>
      <w:r w:rsidR="00082322">
        <w:t>NY tort and insurance contract law belong together</w:t>
      </w:r>
      <w:r>
        <w:t xml:space="preserve"> </w:t>
      </w:r>
    </w:p>
    <w:p w:rsidR="00082322" w:rsidRDefault="00082322" w:rsidP="00801379">
      <w:pPr>
        <w:numPr>
          <w:ilvl w:val="2"/>
          <w:numId w:val="3"/>
        </w:numPr>
      </w:pPr>
      <w:r>
        <w:t>both NY and NJ are worried about fraud</w:t>
      </w:r>
    </w:p>
    <w:p w:rsidR="00082322" w:rsidRDefault="00082322" w:rsidP="00801379">
      <w:pPr>
        <w:numPr>
          <w:ilvl w:val="2"/>
          <w:numId w:val="3"/>
        </w:numPr>
      </w:pPr>
      <w:r>
        <w:t>NY solves problem by making insurer not liable</w:t>
      </w:r>
    </w:p>
    <w:p w:rsidR="00082322" w:rsidRDefault="00082322" w:rsidP="00082322">
      <w:pPr>
        <w:numPr>
          <w:ilvl w:val="3"/>
          <w:numId w:val="3"/>
        </w:numPr>
      </w:pPr>
      <w:r>
        <w:t xml:space="preserve">needs that to allow spousal immunity </w:t>
      </w:r>
    </w:p>
    <w:p w:rsidR="00082322" w:rsidRDefault="00082322" w:rsidP="00082322">
      <w:pPr>
        <w:numPr>
          <w:ilvl w:val="2"/>
          <w:numId w:val="3"/>
        </w:numPr>
      </w:pPr>
      <w:r>
        <w:t>NJ solves the problem by having spousal immunity</w:t>
      </w:r>
    </w:p>
    <w:p w:rsidR="00082322" w:rsidRDefault="00082322" w:rsidP="00082322">
      <w:pPr>
        <w:numPr>
          <w:ilvl w:val="3"/>
          <w:numId w:val="3"/>
        </w:numPr>
      </w:pPr>
      <w:r>
        <w:t>that’s why it can allow full liability</w:t>
      </w:r>
      <w:r w:rsidR="00FD0486">
        <w:t xml:space="preserve"> of insurer</w:t>
      </w:r>
    </w:p>
    <w:p w:rsidR="00082322" w:rsidRDefault="00082322" w:rsidP="00082322">
      <w:pPr>
        <w:numPr>
          <w:ilvl w:val="2"/>
          <w:numId w:val="3"/>
        </w:numPr>
      </w:pPr>
      <w:r>
        <w:t>cannot have NY law on spousal immunity with NJ law on ins contract</w:t>
      </w:r>
    </w:p>
    <w:p w:rsidR="00801379" w:rsidRDefault="00801379" w:rsidP="00FD0486">
      <w:pPr>
        <w:ind w:left="2160"/>
      </w:pPr>
    </w:p>
    <w:p w:rsidR="00801379" w:rsidRDefault="00801379" w:rsidP="00801379">
      <w:pPr>
        <w:ind w:left="2160"/>
      </w:pPr>
    </w:p>
    <w:p w:rsidR="00801379" w:rsidRDefault="00801379" w:rsidP="00801379">
      <w:pPr>
        <w:numPr>
          <w:ilvl w:val="0"/>
          <w:numId w:val="3"/>
        </w:numPr>
      </w:pPr>
      <w:r>
        <w:t>What does this sound like?</w:t>
      </w:r>
    </w:p>
    <w:p w:rsidR="00801379" w:rsidRDefault="00801379" w:rsidP="00801379">
      <w:pPr>
        <w:numPr>
          <w:ilvl w:val="1"/>
          <w:numId w:val="3"/>
        </w:numPr>
      </w:pPr>
      <w:r>
        <w:t>Problem of Cooney v Osgood</w:t>
      </w:r>
    </w:p>
    <w:p w:rsidR="00801379" w:rsidRDefault="00FD0486" w:rsidP="00801379">
      <w:pPr>
        <w:numPr>
          <w:ilvl w:val="1"/>
          <w:numId w:val="3"/>
        </w:numPr>
      </w:pPr>
      <w:r>
        <w:lastRenderedPageBreak/>
        <w:t>NY ties</w:t>
      </w:r>
      <w:r w:rsidR="00801379">
        <w:t xml:space="preserve"> joint and several liability to availability of contribution action</w:t>
      </w:r>
    </w:p>
    <w:p w:rsidR="00801379" w:rsidRDefault="00801379" w:rsidP="00801379">
      <w:pPr>
        <w:numPr>
          <w:ilvl w:val="1"/>
          <w:numId w:val="3"/>
        </w:numPr>
      </w:pPr>
      <w:r>
        <w:t>Can’t have NY joint and several liability against NY company by MO employee, but apply MO law to prohibit contrib. action against MO employer – need to go together</w:t>
      </w:r>
    </w:p>
    <w:p w:rsidR="00801379" w:rsidRDefault="00801379" w:rsidP="00801379">
      <w:pPr>
        <w:ind w:left="1440"/>
      </w:pPr>
    </w:p>
    <w:p w:rsidR="00801379" w:rsidRDefault="00801379" w:rsidP="00801379">
      <w:pPr>
        <w:numPr>
          <w:ilvl w:val="0"/>
          <w:numId w:val="3"/>
        </w:numPr>
      </w:pPr>
      <w:r>
        <w:t xml:space="preserve">Idea that </w:t>
      </w:r>
      <w:proofErr w:type="spellStart"/>
      <w:r>
        <w:t>depecage</w:t>
      </w:r>
      <w:proofErr w:type="spellEnd"/>
      <w:r>
        <w:t xml:space="preserve"> works only when you don’t split laws that are tailored to one another</w:t>
      </w:r>
    </w:p>
    <w:p w:rsidR="00801379" w:rsidRDefault="00801379" w:rsidP="00801379">
      <w:pPr>
        <w:numPr>
          <w:ilvl w:val="1"/>
          <w:numId w:val="3"/>
        </w:numPr>
      </w:pPr>
      <w:r>
        <w:t>Will that be a problem if you use interest analysis?</w:t>
      </w:r>
    </w:p>
    <w:p w:rsidR="00801379" w:rsidRDefault="00082322" w:rsidP="00801379">
      <w:pPr>
        <w:numPr>
          <w:ilvl w:val="1"/>
          <w:numId w:val="3"/>
        </w:numPr>
      </w:pPr>
      <w:r>
        <w:t>How would Jacek work out under interest analysis</w:t>
      </w:r>
      <w:r w:rsidR="00FD0486">
        <w:t>?</w:t>
      </w:r>
    </w:p>
    <w:p w:rsidR="00801379" w:rsidRDefault="00801379" w:rsidP="00801379">
      <w:pPr>
        <w:numPr>
          <w:ilvl w:val="1"/>
          <w:numId w:val="3"/>
        </w:numPr>
      </w:pPr>
      <w:r>
        <w:t>Spousal imm</w:t>
      </w:r>
      <w:r w:rsidR="00082322">
        <w:t>unity and contract both under NJ law</w:t>
      </w:r>
    </w:p>
    <w:p w:rsidR="00801379" w:rsidRDefault="00801379" w:rsidP="00801379"/>
    <w:p w:rsidR="00801379" w:rsidRDefault="00801379" w:rsidP="00801379">
      <w:pPr>
        <w:ind w:left="2160"/>
      </w:pPr>
    </w:p>
    <w:p w:rsidR="00801379" w:rsidRDefault="00801379" w:rsidP="00801379">
      <w:pPr>
        <w:numPr>
          <w:ilvl w:val="0"/>
          <w:numId w:val="1"/>
        </w:numPr>
        <w:tabs>
          <w:tab w:val="clear" w:pos="720"/>
        </w:tabs>
      </w:pPr>
      <w:proofErr w:type="spellStart"/>
      <w:r>
        <w:t>Renvoi</w:t>
      </w:r>
      <w:proofErr w:type="spellEnd"/>
      <w:r>
        <w:t xml:space="preserve"> (actually </w:t>
      </w:r>
      <w:proofErr w:type="spellStart"/>
      <w:r>
        <w:t>désistement</w:t>
      </w:r>
      <w:proofErr w:type="spellEnd"/>
      <w:r>
        <w:t>)</w:t>
      </w:r>
    </w:p>
    <w:p w:rsidR="00801379" w:rsidRDefault="00082322" w:rsidP="00801379">
      <w:pPr>
        <w:numPr>
          <w:ilvl w:val="1"/>
          <w:numId w:val="1"/>
        </w:numPr>
        <w:tabs>
          <w:tab w:val="clear" w:pos="1440"/>
        </w:tabs>
      </w:pPr>
      <w:r>
        <w:t>Question is when to look to the choice of law rules of another jurisdiction when determining its interest</w:t>
      </w:r>
    </w:p>
    <w:p w:rsidR="00801379" w:rsidRDefault="00801379" w:rsidP="00801379">
      <w:pPr>
        <w:numPr>
          <w:ilvl w:val="1"/>
          <w:numId w:val="1"/>
        </w:numPr>
        <w:tabs>
          <w:tab w:val="clear" w:pos="1440"/>
        </w:tabs>
      </w:pPr>
      <w:r>
        <w:t xml:space="preserve">Have already seen </w:t>
      </w:r>
      <w:r w:rsidR="00C97A3B">
        <w:t>this done in</w:t>
      </w:r>
      <w:r>
        <w:t xml:space="preserve"> Phillips v. GM case</w:t>
      </w:r>
    </w:p>
    <w:p w:rsidR="00FD0486" w:rsidRDefault="00FD0486" w:rsidP="00FD0486">
      <w:pPr>
        <w:numPr>
          <w:ilvl w:val="2"/>
          <w:numId w:val="1"/>
        </w:numPr>
      </w:pPr>
      <w:r>
        <w:t>courts fall for this a lot</w:t>
      </w:r>
    </w:p>
    <w:p w:rsidR="00801379" w:rsidRDefault="00801379" w:rsidP="00801379">
      <w:pPr>
        <w:numPr>
          <w:ilvl w:val="1"/>
          <w:numId w:val="1"/>
        </w:numPr>
        <w:tabs>
          <w:tab w:val="clear" w:pos="1440"/>
        </w:tabs>
      </w:pPr>
      <w:proofErr w:type="spellStart"/>
      <w:r>
        <w:t>Pfau</w:t>
      </w:r>
      <w:proofErr w:type="spellEnd"/>
      <w:r>
        <w:t xml:space="preserve"> v Trent Alum Co.</w:t>
      </w:r>
    </w:p>
    <w:p w:rsidR="00801379" w:rsidRDefault="00801379" w:rsidP="00801379">
      <w:pPr>
        <w:numPr>
          <w:ilvl w:val="2"/>
          <w:numId w:val="1"/>
        </w:numPr>
        <w:tabs>
          <w:tab w:val="clear" w:pos="2160"/>
        </w:tabs>
      </w:pPr>
      <w:r>
        <w:t>55 NJ 511</w:t>
      </w:r>
    </w:p>
    <w:p w:rsidR="00801379" w:rsidRDefault="00801379" w:rsidP="00801379">
      <w:pPr>
        <w:numPr>
          <w:ilvl w:val="2"/>
          <w:numId w:val="1"/>
        </w:numPr>
        <w:tabs>
          <w:tab w:val="clear" w:pos="2160"/>
        </w:tabs>
      </w:pPr>
      <w:r>
        <w:t>P, Conn dom</w:t>
      </w:r>
      <w:r w:rsidR="00C97A3B">
        <w:t>iciliary</w:t>
      </w:r>
      <w:r>
        <w:t>, injured in Iowa while passenger in auto driven by NJ dom</w:t>
      </w:r>
      <w:r w:rsidR="008F2D89">
        <w:t>iciliary</w:t>
      </w:r>
    </w:p>
    <w:p w:rsidR="00801379" w:rsidRDefault="00801379" w:rsidP="00801379">
      <w:pPr>
        <w:numPr>
          <w:ilvl w:val="2"/>
          <w:numId w:val="1"/>
        </w:numPr>
        <w:tabs>
          <w:tab w:val="clear" w:pos="2160"/>
        </w:tabs>
      </w:pPr>
      <w:r>
        <w:t>Both are students at Parsons College in Iowa</w:t>
      </w:r>
    </w:p>
    <w:p w:rsidR="00801379" w:rsidRDefault="00801379" w:rsidP="00801379">
      <w:pPr>
        <w:numPr>
          <w:ilvl w:val="2"/>
          <w:numId w:val="1"/>
        </w:numPr>
        <w:tabs>
          <w:tab w:val="clear" w:pos="2160"/>
        </w:tabs>
      </w:pPr>
      <w:r>
        <w:t>Iowa has guest statute</w:t>
      </w:r>
    </w:p>
    <w:p w:rsidR="00801379" w:rsidRDefault="00801379" w:rsidP="00801379">
      <w:pPr>
        <w:numPr>
          <w:ilvl w:val="2"/>
          <w:numId w:val="1"/>
        </w:numPr>
        <w:tabs>
          <w:tab w:val="clear" w:pos="2160"/>
        </w:tabs>
      </w:pPr>
      <w:r>
        <w:t>car registered in NJ</w:t>
      </w:r>
    </w:p>
    <w:p w:rsidR="00801379" w:rsidRDefault="00801379" w:rsidP="00801379">
      <w:pPr>
        <w:numPr>
          <w:ilvl w:val="3"/>
          <w:numId w:val="1"/>
        </w:numPr>
        <w:tabs>
          <w:tab w:val="clear" w:pos="2880"/>
        </w:tabs>
      </w:pPr>
      <w:r>
        <w:t>in name of company owned by D’s father</w:t>
      </w:r>
    </w:p>
    <w:p w:rsidR="00801379" w:rsidRDefault="00801379" w:rsidP="00801379">
      <w:pPr>
        <w:numPr>
          <w:ilvl w:val="3"/>
          <w:numId w:val="1"/>
        </w:numPr>
        <w:tabs>
          <w:tab w:val="clear" w:pos="2880"/>
        </w:tabs>
      </w:pPr>
      <w:r>
        <w:t>insured in NJ by NJ co</w:t>
      </w:r>
    </w:p>
    <w:p w:rsidR="00801379" w:rsidRDefault="00801379" w:rsidP="00FD0486">
      <w:pPr>
        <w:numPr>
          <w:ilvl w:val="2"/>
          <w:numId w:val="1"/>
        </w:numPr>
      </w:pPr>
      <w:r>
        <w:t>trip was to Colum</w:t>
      </w:r>
      <w:r w:rsidR="008F2D89">
        <w:t>bia</w:t>
      </w:r>
      <w:r>
        <w:t xml:space="preserve"> MO</w:t>
      </w:r>
    </w:p>
    <w:p w:rsidR="00801379" w:rsidRDefault="008F2D89" w:rsidP="00801379">
      <w:pPr>
        <w:numPr>
          <w:ilvl w:val="3"/>
          <w:numId w:val="1"/>
        </w:numPr>
        <w:tabs>
          <w:tab w:val="clear" w:pos="2880"/>
        </w:tabs>
      </w:pPr>
      <w:r>
        <w:t>collided in Iowa w/ Iowa domiciliaries</w:t>
      </w:r>
    </w:p>
    <w:p w:rsidR="00801379" w:rsidRDefault="00801379" w:rsidP="00801379">
      <w:pPr>
        <w:numPr>
          <w:ilvl w:val="2"/>
          <w:numId w:val="1"/>
        </w:numPr>
        <w:tabs>
          <w:tab w:val="clear" w:pos="2160"/>
        </w:tabs>
      </w:pPr>
      <w:r>
        <w:t xml:space="preserve">NJ </w:t>
      </w:r>
      <w:r w:rsidR="00FD0486">
        <w:t xml:space="preserve">(forum) </w:t>
      </w:r>
      <w:r>
        <w:t>does not have lex loci delicti</w:t>
      </w:r>
    </w:p>
    <w:p w:rsidR="00801379" w:rsidRDefault="00801379" w:rsidP="008F2D89">
      <w:pPr>
        <w:numPr>
          <w:ilvl w:val="3"/>
          <w:numId w:val="1"/>
        </w:numPr>
      </w:pPr>
      <w:r>
        <w:t>Has interest analysis</w:t>
      </w:r>
    </w:p>
    <w:p w:rsidR="00801379" w:rsidRDefault="00801379" w:rsidP="00801379">
      <w:pPr>
        <w:numPr>
          <w:ilvl w:val="2"/>
          <w:numId w:val="1"/>
        </w:numPr>
        <w:tabs>
          <w:tab w:val="clear" w:pos="2160"/>
        </w:tabs>
      </w:pPr>
      <w:r>
        <w:t>What are purposes of Iowa guest statute?</w:t>
      </w:r>
    </w:p>
    <w:p w:rsidR="00801379" w:rsidRDefault="00801379" w:rsidP="00801379">
      <w:pPr>
        <w:numPr>
          <w:ilvl w:val="3"/>
          <w:numId w:val="1"/>
        </w:numPr>
        <w:tabs>
          <w:tab w:val="clear" w:pos="2880"/>
        </w:tabs>
      </w:pPr>
      <w:r>
        <w:t xml:space="preserve">cut down </w:t>
      </w:r>
      <w:proofErr w:type="spellStart"/>
      <w:r>
        <w:t>litig</w:t>
      </w:r>
      <w:proofErr w:type="spellEnd"/>
      <w:r>
        <w:t xml:space="preserve"> arising from unselfishness</w:t>
      </w:r>
    </w:p>
    <w:p w:rsidR="00801379" w:rsidRDefault="00801379" w:rsidP="00801379">
      <w:pPr>
        <w:numPr>
          <w:ilvl w:val="3"/>
          <w:numId w:val="1"/>
        </w:numPr>
        <w:tabs>
          <w:tab w:val="clear" w:pos="2880"/>
        </w:tabs>
      </w:pPr>
      <w:r>
        <w:t>protect good Samaritan</w:t>
      </w:r>
    </w:p>
    <w:p w:rsidR="00801379" w:rsidRDefault="00801379" w:rsidP="00801379">
      <w:pPr>
        <w:numPr>
          <w:ilvl w:val="3"/>
          <w:numId w:val="1"/>
        </w:numPr>
        <w:tabs>
          <w:tab w:val="clear" w:pos="2880"/>
        </w:tabs>
      </w:pPr>
      <w:r>
        <w:t>to prevent ingratitude</w:t>
      </w:r>
    </w:p>
    <w:p w:rsidR="00801379" w:rsidRDefault="00801379" w:rsidP="00801379">
      <w:pPr>
        <w:numPr>
          <w:ilvl w:val="3"/>
          <w:numId w:val="1"/>
        </w:numPr>
        <w:tabs>
          <w:tab w:val="clear" w:pos="2880"/>
        </w:tabs>
      </w:pPr>
      <w:r>
        <w:t>to prevent suits by</w:t>
      </w:r>
      <w:r w:rsidR="008F2D89">
        <w:t xml:space="preserve"> hitchhi</w:t>
      </w:r>
      <w:r>
        <w:t>kers</w:t>
      </w:r>
    </w:p>
    <w:p w:rsidR="00801379" w:rsidRDefault="00801379" w:rsidP="00801379">
      <w:pPr>
        <w:numPr>
          <w:ilvl w:val="3"/>
          <w:numId w:val="1"/>
        </w:numPr>
        <w:tabs>
          <w:tab w:val="clear" w:pos="2880"/>
        </w:tabs>
      </w:pPr>
      <w:r>
        <w:t>to prevent collusion affecting insurance</w:t>
      </w:r>
    </w:p>
    <w:p w:rsidR="00801379" w:rsidRDefault="00FD0486" w:rsidP="00801379">
      <w:pPr>
        <w:numPr>
          <w:ilvl w:val="2"/>
          <w:numId w:val="1"/>
        </w:numPr>
        <w:tabs>
          <w:tab w:val="clear" w:pos="2160"/>
        </w:tabs>
      </w:pPr>
      <w:r>
        <w:t>so Iowa law does not apply</w:t>
      </w:r>
    </w:p>
    <w:p w:rsidR="00801379" w:rsidRDefault="00801379" w:rsidP="00801379">
      <w:pPr>
        <w:numPr>
          <w:ilvl w:val="2"/>
          <w:numId w:val="1"/>
        </w:numPr>
        <w:tabs>
          <w:tab w:val="clear" w:pos="2160"/>
        </w:tabs>
      </w:pPr>
      <w:r>
        <w:t>Does Conn law apply?</w:t>
      </w:r>
    </w:p>
    <w:p w:rsidR="00801379" w:rsidRDefault="008F2D89" w:rsidP="00801379">
      <w:pPr>
        <w:numPr>
          <w:ilvl w:val="3"/>
          <w:numId w:val="1"/>
        </w:numPr>
        <w:tabs>
          <w:tab w:val="clear" w:pos="2880"/>
        </w:tabs>
      </w:pPr>
      <w:r>
        <w:t>In determining Conn interest do we look to Conn</w:t>
      </w:r>
      <w:r w:rsidR="00801379">
        <w:t xml:space="preserve"> choice of law rules?</w:t>
      </w:r>
    </w:p>
    <w:p w:rsidR="00801379" w:rsidRDefault="008F2D89" w:rsidP="00801379">
      <w:pPr>
        <w:numPr>
          <w:ilvl w:val="3"/>
          <w:numId w:val="1"/>
        </w:numPr>
        <w:tabs>
          <w:tab w:val="clear" w:pos="2880"/>
        </w:tabs>
      </w:pPr>
      <w:r>
        <w:t>Conn (at the time) used</w:t>
      </w:r>
      <w:r w:rsidR="00801379">
        <w:t xml:space="preserve"> lex loci </w:t>
      </w:r>
      <w:proofErr w:type="spellStart"/>
      <w:r w:rsidR="00801379">
        <w:t>deliciti</w:t>
      </w:r>
      <w:proofErr w:type="spellEnd"/>
    </w:p>
    <w:p w:rsidR="00801379" w:rsidRDefault="00801379" w:rsidP="00801379">
      <w:pPr>
        <w:numPr>
          <w:ilvl w:val="3"/>
          <w:numId w:val="1"/>
        </w:numPr>
        <w:tabs>
          <w:tab w:val="clear" w:pos="2880"/>
        </w:tabs>
      </w:pPr>
      <w:r>
        <w:t>so would apply Iowa law</w:t>
      </w:r>
    </w:p>
    <w:p w:rsidR="00801379" w:rsidRDefault="00801379" w:rsidP="00801379">
      <w:pPr>
        <w:numPr>
          <w:ilvl w:val="3"/>
          <w:numId w:val="1"/>
        </w:numPr>
        <w:tabs>
          <w:tab w:val="clear" w:pos="2880"/>
        </w:tabs>
      </w:pPr>
      <w:proofErr w:type="gramStart"/>
      <w:r>
        <w:t>so</w:t>
      </w:r>
      <w:proofErr w:type="gramEnd"/>
      <w:r>
        <w:t xml:space="preserve"> no interest?</w:t>
      </w:r>
    </w:p>
    <w:p w:rsidR="00801379" w:rsidRDefault="00FD0486" w:rsidP="00801379">
      <w:pPr>
        <w:ind w:left="2880"/>
      </w:pPr>
      <w:r>
        <w:t>“</w:t>
      </w:r>
      <w:r w:rsidR="00801379" w:rsidRPr="00257B51">
        <w:t>First, it is not definite that plaintiff would be u</w:t>
      </w:r>
      <w:r w:rsidR="00801379">
        <w:t>nable to recover in either of those states. More importantly,</w:t>
      </w:r>
      <w:r w:rsidR="00801379" w:rsidRPr="00257B51">
        <w:t xml:space="preserve"> however we, see no reason for applying Connecticut's choice-of-law </w:t>
      </w:r>
      <w:r w:rsidR="00801379" w:rsidRPr="00257B51">
        <w:lastRenderedPageBreak/>
        <w:t>rule. To do so would frustrate the very goals of governmental-interest analysis. Connecticut's choice-of-law rule does not identify that state's interest in the matter. Lex loci delicti was born in an effort to achieve simplicity and uniformity, and does not relate to a state's interest in having its law applied to given issues in a tort case.</w:t>
      </w:r>
      <w:r>
        <w:t>”</w:t>
      </w:r>
    </w:p>
    <w:p w:rsidR="00801379" w:rsidRDefault="00801379" w:rsidP="00801379"/>
    <w:p w:rsidR="00801379" w:rsidRDefault="00801379" w:rsidP="00801379">
      <w:pPr>
        <w:numPr>
          <w:ilvl w:val="3"/>
          <w:numId w:val="1"/>
        </w:numPr>
        <w:tabs>
          <w:tab w:val="clear" w:pos="2880"/>
        </w:tabs>
      </w:pPr>
      <w:r>
        <w:t>fact of its lex loci delicti choice of law rule is unrelated to interest</w:t>
      </w:r>
    </w:p>
    <w:p w:rsidR="00801379" w:rsidRDefault="00801379" w:rsidP="00801379">
      <w:pPr>
        <w:numPr>
          <w:ilvl w:val="4"/>
          <w:numId w:val="1"/>
        </w:numPr>
        <w:tabs>
          <w:tab w:val="clear" w:pos="3600"/>
        </w:tabs>
      </w:pPr>
      <w:r>
        <w:t>Lex loci was born of attempt for certainty</w:t>
      </w:r>
    </w:p>
    <w:p w:rsidR="00801379" w:rsidRDefault="00801379" w:rsidP="00801379">
      <w:pPr>
        <w:numPr>
          <w:ilvl w:val="4"/>
          <w:numId w:val="1"/>
        </w:numPr>
        <w:tabs>
          <w:tab w:val="clear" w:pos="3600"/>
        </w:tabs>
      </w:pPr>
      <w:r>
        <w:t>Is that so?</w:t>
      </w:r>
    </w:p>
    <w:p w:rsidR="00801379" w:rsidRDefault="00801379" w:rsidP="008F2D89">
      <w:pPr>
        <w:numPr>
          <w:ilvl w:val="5"/>
          <w:numId w:val="1"/>
        </w:numPr>
        <w:tabs>
          <w:tab w:val="clear" w:pos="4320"/>
        </w:tabs>
      </w:pPr>
      <w:r>
        <w:t>Wasn’t it born o</w:t>
      </w:r>
      <w:r w:rsidR="008F2D89">
        <w:t xml:space="preserve">f a view of state’s real legislative </w:t>
      </w:r>
      <w:r>
        <w:t>powers?</w:t>
      </w:r>
    </w:p>
    <w:p w:rsidR="00FD0486" w:rsidRDefault="008F2D89" w:rsidP="00FD0486">
      <w:pPr>
        <w:numPr>
          <w:ilvl w:val="5"/>
          <w:numId w:val="1"/>
        </w:numPr>
        <w:tabs>
          <w:tab w:val="clear" w:pos="4320"/>
        </w:tabs>
      </w:pPr>
      <w:r>
        <w:t>Conn thinks it cannot have an inter</w:t>
      </w:r>
      <w:r w:rsidR="00FD0486">
        <w:t>est because no regulatory power</w:t>
      </w:r>
    </w:p>
    <w:p w:rsidR="008F2D89" w:rsidRDefault="008F2D89" w:rsidP="008F2D89">
      <w:pPr>
        <w:ind w:left="4320"/>
      </w:pPr>
    </w:p>
    <w:p w:rsidR="00801379" w:rsidRDefault="00801379" w:rsidP="00D202F1"/>
    <w:p w:rsidR="00801379" w:rsidRDefault="00801379" w:rsidP="00801379">
      <w:pPr>
        <w:ind w:left="2880"/>
      </w:pPr>
    </w:p>
    <w:p w:rsidR="00801379" w:rsidRDefault="00801379" w:rsidP="00801379">
      <w:pPr>
        <w:numPr>
          <w:ilvl w:val="0"/>
          <w:numId w:val="1"/>
        </w:numPr>
        <w:tabs>
          <w:tab w:val="clear" w:pos="720"/>
        </w:tabs>
      </w:pPr>
      <w:r>
        <w:t>Approach of interest analysis to other state’s choice of law rules</w:t>
      </w:r>
    </w:p>
    <w:p w:rsidR="00801379" w:rsidRDefault="00801379" w:rsidP="00801379">
      <w:pPr>
        <w:numPr>
          <w:ilvl w:val="1"/>
          <w:numId w:val="1"/>
        </w:numPr>
        <w:tabs>
          <w:tab w:val="clear" w:pos="1440"/>
        </w:tabs>
      </w:pPr>
      <w:r>
        <w:t>A number of approaches</w:t>
      </w:r>
    </w:p>
    <w:p w:rsidR="00801379" w:rsidRDefault="00801379" w:rsidP="00801379">
      <w:pPr>
        <w:numPr>
          <w:ilvl w:val="2"/>
          <w:numId w:val="1"/>
        </w:numPr>
        <w:tabs>
          <w:tab w:val="clear" w:pos="2160"/>
        </w:tabs>
      </w:pPr>
      <w:r>
        <w:t xml:space="preserve">Kay &amp; </w:t>
      </w:r>
      <w:proofErr w:type="spellStart"/>
      <w:r>
        <w:t>Westen</w:t>
      </w:r>
      <w:proofErr w:type="spellEnd"/>
    </w:p>
    <w:p w:rsidR="00801379" w:rsidRDefault="00801379" w:rsidP="00801379">
      <w:pPr>
        <w:numPr>
          <w:ilvl w:val="3"/>
          <w:numId w:val="1"/>
        </w:numPr>
        <w:tabs>
          <w:tab w:val="clear" w:pos="2880"/>
        </w:tabs>
      </w:pPr>
      <w:r>
        <w:t>Interests objective</w:t>
      </w:r>
    </w:p>
    <w:p w:rsidR="00801379" w:rsidRDefault="00801379" w:rsidP="008F2D89">
      <w:pPr>
        <w:numPr>
          <w:ilvl w:val="3"/>
          <w:numId w:val="1"/>
        </w:numPr>
        <w:tabs>
          <w:tab w:val="clear" w:pos="2880"/>
        </w:tabs>
      </w:pPr>
      <w:r>
        <w:t xml:space="preserve">Once </w:t>
      </w:r>
      <w:r w:rsidR="008F2D89">
        <w:t xml:space="preserve">you </w:t>
      </w:r>
      <w:r>
        <w:t>spell out policies</w:t>
      </w:r>
      <w:r w:rsidR="008F2D89">
        <w:t xml:space="preserve"> behind laws</w:t>
      </w:r>
      <w:r>
        <w:t xml:space="preserve"> the interests follow</w:t>
      </w:r>
      <w:r w:rsidR="008F2D89">
        <w:t xml:space="preserve"> independently of the jurisdiction’s</w:t>
      </w:r>
      <w:r>
        <w:t xml:space="preserve"> choice of law rules</w:t>
      </w:r>
    </w:p>
    <w:p w:rsidR="008F2D89" w:rsidRDefault="008F2D89" w:rsidP="008F2D89">
      <w:pPr>
        <w:numPr>
          <w:ilvl w:val="3"/>
          <w:numId w:val="1"/>
        </w:numPr>
        <w:tabs>
          <w:tab w:val="clear" w:pos="2880"/>
        </w:tabs>
      </w:pPr>
      <w:r>
        <w:t>but can use a jurisdiction’s choice of law rules to break true conflicts</w:t>
      </w:r>
    </w:p>
    <w:p w:rsidR="00FD0486" w:rsidRDefault="00FD0486" w:rsidP="008F2D89">
      <w:pPr>
        <w:numPr>
          <w:ilvl w:val="3"/>
          <w:numId w:val="1"/>
        </w:numPr>
        <w:tabs>
          <w:tab w:val="clear" w:pos="2880"/>
        </w:tabs>
      </w:pPr>
      <w:r>
        <w:t>this is the usual approach, at least officially</w:t>
      </w:r>
    </w:p>
    <w:p w:rsidR="00FD0486" w:rsidRDefault="00FD0486" w:rsidP="00FD0486">
      <w:pPr>
        <w:numPr>
          <w:ilvl w:val="4"/>
          <w:numId w:val="1"/>
        </w:numPr>
      </w:pPr>
      <w:proofErr w:type="spellStart"/>
      <w:r>
        <w:t>eg</w:t>
      </w:r>
      <w:proofErr w:type="spellEnd"/>
      <w:r>
        <w:t xml:space="preserve"> in 2</w:t>
      </w:r>
      <w:r w:rsidRPr="00FD0486">
        <w:rPr>
          <w:vertAlign w:val="superscript"/>
        </w:rPr>
        <w:t>nd</w:t>
      </w:r>
      <w:r>
        <w:t xml:space="preserve"> Rest</w:t>
      </w:r>
    </w:p>
    <w:p w:rsidR="00D202F1" w:rsidRDefault="00801379" w:rsidP="008F2D89">
      <w:pPr>
        <w:numPr>
          <w:ilvl w:val="2"/>
          <w:numId w:val="1"/>
        </w:numPr>
        <w:tabs>
          <w:tab w:val="clear" w:pos="2160"/>
        </w:tabs>
      </w:pPr>
      <w:r>
        <w:t>view</w:t>
      </w:r>
      <w:r w:rsidR="008F2D89">
        <w:t xml:space="preserve"> that interests are subjective</w:t>
      </w:r>
      <w:r>
        <w:t xml:space="preserve"> </w:t>
      </w:r>
    </w:p>
    <w:p w:rsidR="008F2D89" w:rsidRDefault="008F2D89" w:rsidP="008F2D89">
      <w:pPr>
        <w:numPr>
          <w:ilvl w:val="3"/>
          <w:numId w:val="1"/>
        </w:numPr>
      </w:pPr>
      <w:r>
        <w:t>look to interest analysis jurisdiction’s choice of law decisions to determine its interests</w:t>
      </w:r>
    </w:p>
    <w:p w:rsidR="008F2D89" w:rsidRDefault="008F2D89" w:rsidP="008F2D89">
      <w:pPr>
        <w:numPr>
          <w:ilvl w:val="3"/>
          <w:numId w:val="1"/>
        </w:numPr>
      </w:pPr>
      <w:proofErr w:type="gramStart"/>
      <w:r>
        <w:t>but</w:t>
      </w:r>
      <w:proofErr w:type="gramEnd"/>
      <w:r>
        <w:t xml:space="preserve"> don’t look to 1</w:t>
      </w:r>
      <w:r w:rsidRPr="008F2D89">
        <w:rPr>
          <w:vertAlign w:val="superscript"/>
        </w:rPr>
        <w:t>st</w:t>
      </w:r>
      <w:r>
        <w:t xml:space="preserve"> Rest. jurisdiction’s choice of law rules</w:t>
      </w:r>
    </w:p>
    <w:p w:rsidR="00FD0486" w:rsidRDefault="00801379" w:rsidP="00FD0486">
      <w:pPr>
        <w:numPr>
          <w:ilvl w:val="4"/>
          <w:numId w:val="1"/>
        </w:numPr>
      </w:pPr>
      <w:r>
        <w:t xml:space="preserve">BUT </w:t>
      </w:r>
      <w:r w:rsidR="008F2D89">
        <w:t>can</w:t>
      </w:r>
      <w:r w:rsidR="00FD0486">
        <w:t xml:space="preserve"> to break true conflicts</w:t>
      </w:r>
    </w:p>
    <w:p w:rsidR="00FD0486" w:rsidRDefault="00801379" w:rsidP="00FD0486">
      <w:pPr>
        <w:numPr>
          <w:ilvl w:val="2"/>
          <w:numId w:val="1"/>
        </w:numPr>
      </w:pPr>
      <w:r>
        <w:t xml:space="preserve"> Kramer-Roosevelt</w:t>
      </w:r>
    </w:p>
    <w:p w:rsidR="00FD0486" w:rsidRDefault="008F2D89" w:rsidP="00FD0486">
      <w:pPr>
        <w:numPr>
          <w:ilvl w:val="3"/>
          <w:numId w:val="1"/>
        </w:numPr>
      </w:pPr>
      <w:r>
        <w:t>choice of law rules always relevant</w:t>
      </w:r>
    </w:p>
    <w:p w:rsidR="00FD0486" w:rsidRDefault="008F2D89" w:rsidP="00FD0486">
      <w:pPr>
        <w:numPr>
          <w:ilvl w:val="3"/>
          <w:numId w:val="1"/>
        </w:numPr>
      </w:pPr>
      <w:r>
        <w:t>as long as they are about scope not priority</w:t>
      </w:r>
    </w:p>
    <w:p w:rsidR="00801379" w:rsidRDefault="008F2D89" w:rsidP="00FD0486">
      <w:pPr>
        <w:numPr>
          <w:ilvl w:val="3"/>
          <w:numId w:val="1"/>
        </w:numPr>
      </w:pPr>
      <w:r>
        <w:t xml:space="preserve">EG </w:t>
      </w:r>
      <w:r w:rsidR="00801379">
        <w:t>A CA court is entertaining an action brought by a NY P against an Ontario D concerning an accident in Ontario.</w:t>
      </w:r>
    </w:p>
    <w:p w:rsidR="00801379" w:rsidRDefault="00801379" w:rsidP="00FD0486">
      <w:pPr>
        <w:numPr>
          <w:ilvl w:val="4"/>
          <w:numId w:val="1"/>
        </w:numPr>
      </w:pPr>
      <w:r>
        <w:t>NY would apply Ontario law</w:t>
      </w:r>
    </w:p>
    <w:p w:rsidR="00801379" w:rsidRDefault="00801379" w:rsidP="00FD0486">
      <w:pPr>
        <w:numPr>
          <w:ilvl w:val="4"/>
          <w:numId w:val="1"/>
        </w:numPr>
      </w:pPr>
      <w:proofErr w:type="gramStart"/>
      <w:r>
        <w:t>does</w:t>
      </w:r>
      <w:proofErr w:type="gramEnd"/>
      <w:r>
        <w:t xml:space="preserve"> that mean that a CA </w:t>
      </w:r>
      <w:proofErr w:type="spellStart"/>
      <w:r>
        <w:t>ct</w:t>
      </w:r>
      <w:proofErr w:type="spellEnd"/>
      <w:r>
        <w:t xml:space="preserve"> cannot apply NY law?</w:t>
      </w:r>
    </w:p>
    <w:p w:rsidR="00801379" w:rsidRDefault="00801379" w:rsidP="00FD0486">
      <w:pPr>
        <w:numPr>
          <w:ilvl w:val="4"/>
          <w:numId w:val="1"/>
        </w:numPr>
      </w:pPr>
      <w:proofErr w:type="gramStart"/>
      <w:r>
        <w:t>does</w:t>
      </w:r>
      <w:proofErr w:type="gramEnd"/>
      <w:r>
        <w:t xml:space="preserve"> NY </w:t>
      </w:r>
      <w:proofErr w:type="spellStart"/>
      <w:r>
        <w:t>ct</w:t>
      </w:r>
      <w:proofErr w:type="spellEnd"/>
      <w:r>
        <w:t xml:space="preserve"> say it is not interested? </w:t>
      </w:r>
    </w:p>
    <w:p w:rsidR="008F2D89" w:rsidRDefault="008F2D89" w:rsidP="00FD0486">
      <w:pPr>
        <w:numPr>
          <w:ilvl w:val="5"/>
          <w:numId w:val="1"/>
        </w:numPr>
      </w:pPr>
      <w:r>
        <w:t xml:space="preserve">then the CA </w:t>
      </w:r>
      <w:proofErr w:type="spellStart"/>
      <w:r>
        <w:t>ct</w:t>
      </w:r>
      <w:proofErr w:type="spellEnd"/>
      <w:r>
        <w:t xml:space="preserve"> is bound by its decisions</w:t>
      </w:r>
    </w:p>
    <w:p w:rsidR="00801379" w:rsidRDefault="008F2D89" w:rsidP="00FD0486">
      <w:pPr>
        <w:numPr>
          <w:ilvl w:val="4"/>
          <w:numId w:val="1"/>
        </w:numPr>
      </w:pPr>
      <w:r>
        <w:t xml:space="preserve">or does it </w:t>
      </w:r>
      <w:r w:rsidR="00801379">
        <w:t>really r</w:t>
      </w:r>
      <w:r>
        <w:t>ecognizes it is a true conflict</w:t>
      </w:r>
    </w:p>
    <w:p w:rsidR="008F2D89" w:rsidRDefault="008F2D89" w:rsidP="00FD0486">
      <w:pPr>
        <w:numPr>
          <w:ilvl w:val="5"/>
          <w:numId w:val="1"/>
        </w:numPr>
      </w:pPr>
      <w:r>
        <w:t xml:space="preserve">and gives </w:t>
      </w:r>
      <w:proofErr w:type="spellStart"/>
      <w:r>
        <w:t>Ont</w:t>
      </w:r>
      <w:proofErr w:type="spellEnd"/>
      <w:r>
        <w:t xml:space="preserve"> law priority</w:t>
      </w:r>
    </w:p>
    <w:p w:rsidR="00801379" w:rsidRDefault="00FD0486" w:rsidP="00FD0486">
      <w:pPr>
        <w:numPr>
          <w:ilvl w:val="5"/>
          <w:numId w:val="1"/>
        </w:numPr>
      </w:pPr>
      <w:r>
        <w:t>that</w:t>
      </w:r>
      <w:r w:rsidR="008F2D89">
        <w:t xml:space="preserve"> does not bind a CA </w:t>
      </w:r>
      <w:proofErr w:type="spellStart"/>
      <w:r w:rsidR="008F2D89">
        <w:t>ct</w:t>
      </w:r>
      <w:proofErr w:type="spellEnd"/>
    </w:p>
    <w:p w:rsidR="00801379" w:rsidRDefault="00801379" w:rsidP="00FD0486">
      <w:pPr>
        <w:numPr>
          <w:ilvl w:val="3"/>
          <w:numId w:val="1"/>
        </w:numPr>
      </w:pPr>
      <w:proofErr w:type="gramStart"/>
      <w:r>
        <w:t>if</w:t>
      </w:r>
      <w:proofErr w:type="gramEnd"/>
      <w:r>
        <w:t xml:space="preserve"> so, what is 1</w:t>
      </w:r>
      <w:r w:rsidRPr="003C2BE9">
        <w:rPr>
          <w:vertAlign w:val="superscript"/>
        </w:rPr>
        <w:t>st</w:t>
      </w:r>
      <w:r>
        <w:t xml:space="preserve"> Rest approach?</w:t>
      </w:r>
    </w:p>
    <w:p w:rsidR="00801379" w:rsidRDefault="00801379" w:rsidP="00FD0486">
      <w:pPr>
        <w:numPr>
          <w:ilvl w:val="4"/>
          <w:numId w:val="1"/>
        </w:numPr>
      </w:pPr>
      <w:proofErr w:type="gramStart"/>
      <w:r>
        <w:lastRenderedPageBreak/>
        <w:t>scope</w:t>
      </w:r>
      <w:proofErr w:type="gramEnd"/>
      <w:r>
        <w:t xml:space="preserve"> </w:t>
      </w:r>
      <w:r w:rsidR="008F2D89">
        <w:t>or priority</w:t>
      </w:r>
      <w:r w:rsidR="00FD0486">
        <w:t>?</w:t>
      </w:r>
    </w:p>
    <w:p w:rsidR="008F2D89" w:rsidRDefault="008F2D89" w:rsidP="00FD0486">
      <w:pPr>
        <w:numPr>
          <w:ilvl w:val="5"/>
          <w:numId w:val="1"/>
        </w:numPr>
      </w:pPr>
      <w:r>
        <w:t>Roosevelt says scope</w:t>
      </w:r>
    </w:p>
    <w:p w:rsidR="00FD0486" w:rsidRDefault="008F2D89" w:rsidP="00FD0486">
      <w:pPr>
        <w:numPr>
          <w:ilvl w:val="5"/>
          <w:numId w:val="1"/>
        </w:numPr>
      </w:pPr>
      <w:r>
        <w:t>Kramer priority</w:t>
      </w:r>
    </w:p>
    <w:p w:rsidR="00FD0486" w:rsidRDefault="00801379" w:rsidP="00FD0486">
      <w:pPr>
        <w:numPr>
          <w:ilvl w:val="2"/>
          <w:numId w:val="1"/>
        </w:numPr>
      </w:pPr>
      <w:r>
        <w:t xml:space="preserve">Green’s </w:t>
      </w:r>
      <w:r w:rsidR="008F2D89">
        <w:t>argument</w:t>
      </w:r>
    </w:p>
    <w:p w:rsidR="00801379" w:rsidRDefault="00801379" w:rsidP="00FD0486">
      <w:pPr>
        <w:numPr>
          <w:ilvl w:val="3"/>
          <w:numId w:val="1"/>
        </w:numPr>
      </w:pPr>
      <w:r>
        <w:t xml:space="preserve">Let us say that a NY </w:t>
      </w:r>
      <w:proofErr w:type="spellStart"/>
      <w:r>
        <w:t>ct</w:t>
      </w:r>
      <w:proofErr w:type="spellEnd"/>
      <w:r>
        <w:t xml:space="preserve"> thinks its choice of law decision is about scope</w:t>
      </w:r>
    </w:p>
    <w:p w:rsidR="008F2D89" w:rsidRDefault="00801379" w:rsidP="00FD0486">
      <w:pPr>
        <w:numPr>
          <w:ilvl w:val="3"/>
          <w:numId w:val="1"/>
        </w:numPr>
      </w:pPr>
      <w:proofErr w:type="gramStart"/>
      <w:r>
        <w:t>does</w:t>
      </w:r>
      <w:proofErr w:type="gramEnd"/>
      <w:r>
        <w:t xml:space="preserve"> that mean that it wants to bind sister states?</w:t>
      </w:r>
    </w:p>
    <w:p w:rsidR="008F2D89" w:rsidRDefault="008F2D89" w:rsidP="00FD0486">
      <w:pPr>
        <w:numPr>
          <w:ilvl w:val="3"/>
          <w:numId w:val="1"/>
        </w:numPr>
      </w:pPr>
      <w:r>
        <w:t>cannot make an a priori claim</w:t>
      </w:r>
    </w:p>
    <w:p w:rsidR="00801379" w:rsidRDefault="008F2D89" w:rsidP="00FD0486">
      <w:pPr>
        <w:numPr>
          <w:ilvl w:val="3"/>
          <w:numId w:val="1"/>
        </w:numPr>
      </w:pPr>
      <w:r>
        <w:t>it should be certified to the relevant state supreme court</w:t>
      </w:r>
    </w:p>
    <w:p w:rsidR="008F2D89" w:rsidRDefault="008F2D89" w:rsidP="00FD0486">
      <w:pPr>
        <w:numPr>
          <w:ilvl w:val="3"/>
          <w:numId w:val="1"/>
        </w:numPr>
      </w:pPr>
      <w:r>
        <w:t>Green thinks that state courts will say that sister state courts are not bound</w:t>
      </w:r>
    </w:p>
    <w:p w:rsidR="00801379" w:rsidRDefault="00801379" w:rsidP="00801379"/>
    <w:p w:rsidR="00801379" w:rsidRDefault="00801379" w:rsidP="00801379">
      <w:pPr>
        <w:ind w:left="720"/>
      </w:pPr>
    </w:p>
    <w:p w:rsidR="00801379" w:rsidRPr="00EA1A85" w:rsidRDefault="00801379" w:rsidP="00EA1A85">
      <w:pPr>
        <w:pStyle w:val="2-1"/>
        <w:widowControl/>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rPr>
          <w:b/>
        </w:rPr>
      </w:pPr>
      <w:r w:rsidRPr="00F732EF">
        <w:rPr>
          <w:b/>
        </w:rPr>
        <w:t xml:space="preserve"> Problem of complex litigation</w:t>
      </w:r>
    </w:p>
    <w:p w:rsidR="00EA1A85" w:rsidRDefault="00801379" w:rsidP="00EA1A85">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ab/>
        <w:t>In re air crash disaster near Chicago (7</w:t>
      </w:r>
      <w:r>
        <w:rPr>
          <w:vertAlign w:val="superscript"/>
        </w:rPr>
        <w:t>th</w:t>
      </w:r>
      <w:r>
        <w:t xml:space="preserve"> Cir)</w:t>
      </w:r>
    </w:p>
    <w:p w:rsidR="00EA1A85" w:rsidRDefault="00EA1A85" w:rsidP="00EA1A85">
      <w:pPr>
        <w:pStyle w:val="2-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proofErr w:type="gramStart"/>
      <w:r>
        <w:t>not</w:t>
      </w:r>
      <w:proofErr w:type="gramEnd"/>
      <w:r>
        <w:t xml:space="preserve"> a class action</w:t>
      </w:r>
    </w:p>
    <w:p w:rsidR="00801379" w:rsidRDefault="00801379" w:rsidP="00801379">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ab/>
        <w:t>Airplane designed and built by McDonnell Douglas</w:t>
      </w:r>
    </w:p>
    <w:p w:rsidR="00801379" w:rsidRDefault="00801379" w:rsidP="00801379">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ab/>
        <w:t>Operated by American</w:t>
      </w:r>
    </w:p>
    <w:p w:rsidR="00801379" w:rsidRDefault="00801379" w:rsidP="00801379">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ab/>
        <w:t xml:space="preserve">Crashes out of O’Hare, </w:t>
      </w:r>
      <w:proofErr w:type="spellStart"/>
      <w:r>
        <w:t>bc</w:t>
      </w:r>
      <w:proofErr w:type="spellEnd"/>
      <w:r>
        <w:t xml:space="preserve"> engine falls off</w:t>
      </w:r>
    </w:p>
    <w:p w:rsidR="00801379" w:rsidRDefault="00801379" w:rsidP="00801379">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ab/>
        <w:t>118 wrongful death suits</w:t>
      </w:r>
    </w:p>
    <w:p w:rsidR="00801379" w:rsidRDefault="00801379" w:rsidP="00801379">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Filed in</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ill</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r>
        <w:t>cal</w:t>
      </w:r>
      <w:proofErr w:type="spellEnd"/>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r>
        <w:t>ny</w:t>
      </w:r>
      <w:proofErr w:type="spellEnd"/>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smartTag w:uri="urn:schemas-microsoft-com:office:smarttags" w:element="place">
        <w:smartTag w:uri="urn:schemas-microsoft-com:office:smarttags" w:element="State">
          <w:r>
            <w:t>mich</w:t>
          </w:r>
        </w:smartTag>
      </w:smartTag>
      <w:proofErr w:type="spellEnd"/>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haw</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PR</w:t>
      </w:r>
    </w:p>
    <w:p w:rsidR="00801379" w:rsidRDefault="00801379" w:rsidP="00801379">
      <w:pPr>
        <w:pStyle w:val="2-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p>
    <w:p w:rsidR="00801379" w:rsidRDefault="00801379" w:rsidP="00801379">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Ps are from</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r>
      <w:proofErr w:type="spellStart"/>
      <w:r>
        <w:t>cal</w:t>
      </w:r>
      <w:proofErr w:type="spellEnd"/>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CT</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Haw</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smartTag w:uri="urn:schemas-microsoft-com:office:smarttags" w:element="place">
        <w:smartTag w:uri="urn:schemas-microsoft-com:office:smarttags" w:element="State">
          <w:r>
            <w:t>Ill</w:t>
          </w:r>
        </w:smartTag>
      </w:smartTag>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smartTag w:uri="urn:schemas-microsoft-com:office:smarttags" w:element="place">
        <w:smartTag w:uri="urn:schemas-microsoft-com:office:smarttags" w:element="State">
          <w:r>
            <w:t>Ind</w:t>
          </w:r>
        </w:smartTag>
      </w:smartTag>
      <w:proofErr w:type="spellEnd"/>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Mass</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smartTag w:uri="urn:schemas-microsoft-com:office:smarttags" w:element="place">
        <w:smartTag w:uri="urn:schemas-microsoft-com:office:smarttags" w:element="State">
          <w:r>
            <w:t>Mich</w:t>
          </w:r>
        </w:smartTag>
      </w:smartTag>
      <w:proofErr w:type="spellEnd"/>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NJ</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NY</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VT</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PR</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smartTag w:uri="urn:schemas-microsoft-com:office:smarttags" w:element="place">
        <w:smartTag w:uri="urn:schemas-microsoft-com:office:smarttags" w:element="country-region">
          <w:r>
            <w:t>Japan</w:t>
          </w:r>
        </w:smartTag>
      </w:smartTag>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r>
        <w:t>Neth</w:t>
      </w:r>
      <w:proofErr w:type="spellEnd"/>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Saudi Arabia</w:t>
      </w:r>
    </w:p>
    <w:p w:rsidR="00801379" w:rsidRDefault="00801379" w:rsidP="00801379">
      <w:pPr>
        <w:pStyle w:val="2-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p>
    <w:p w:rsidR="00801379" w:rsidRDefault="00801379" w:rsidP="00801379">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D’s domicile</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r>
      <w:proofErr w:type="spellStart"/>
      <w:r>
        <w:t>McD</w:t>
      </w:r>
      <w:proofErr w:type="spellEnd"/>
      <w:r>
        <w:t xml:space="preserve"> </w:t>
      </w:r>
      <w:proofErr w:type="spellStart"/>
      <w:r>
        <w:t>Md</w:t>
      </w:r>
      <w:proofErr w:type="spellEnd"/>
      <w:r>
        <w:t xml:space="preserve"> </w:t>
      </w:r>
      <w:r w:rsidR="00EA1A85">
        <w:t xml:space="preserve">is state of </w:t>
      </w:r>
      <w:proofErr w:type="spellStart"/>
      <w:r>
        <w:t>corp</w:t>
      </w:r>
      <w:proofErr w:type="spellEnd"/>
      <w:r>
        <w:t>, PPB MO</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lastRenderedPageBreak/>
        <w:tab/>
        <w:t xml:space="preserve">Am Del </w:t>
      </w:r>
      <w:proofErr w:type="spellStart"/>
      <w:r>
        <w:t>corp</w:t>
      </w:r>
      <w:proofErr w:type="spellEnd"/>
      <w:r w:rsidR="008D4851">
        <w:t>,</w:t>
      </w:r>
      <w:r>
        <w:t xml:space="preserve"> PPB NY or maybe TX</w:t>
      </w:r>
    </w:p>
    <w:p w:rsidR="00801379" w:rsidRDefault="00801379" w:rsidP="00801379">
      <w:pPr>
        <w:pStyle w:val="2-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p>
    <w:p w:rsidR="00801379" w:rsidRDefault="00801379" w:rsidP="00801379">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Place of wrong</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 xml:space="preserve">injury </w:t>
      </w:r>
    </w:p>
    <w:p w:rsidR="00801379" w:rsidRDefault="00801379" w:rsidP="00801379">
      <w:pPr>
        <w:pStyle w:val="2-5"/>
        <w:widowControl/>
        <w:numPr>
          <w:ilvl w:val="4"/>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r>
      <w:smartTag w:uri="urn:schemas-microsoft-com:office:smarttags" w:element="place">
        <w:smartTag w:uri="urn:schemas-microsoft-com:office:smarttags" w:element="State">
          <w:r>
            <w:t>Ill</w:t>
          </w:r>
        </w:smartTag>
      </w:smartTag>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wrongdoing</w:t>
      </w:r>
    </w:p>
    <w:p w:rsidR="00801379" w:rsidRDefault="00801379" w:rsidP="00801379">
      <w:pPr>
        <w:pStyle w:val="2-5"/>
        <w:widowControl/>
        <w:numPr>
          <w:ilvl w:val="4"/>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r>
      <w:proofErr w:type="spellStart"/>
      <w:r>
        <w:t>McD</w:t>
      </w:r>
      <w:proofErr w:type="spellEnd"/>
      <w:r>
        <w:t xml:space="preserve"> (designing)</w:t>
      </w:r>
    </w:p>
    <w:p w:rsidR="00801379" w:rsidRDefault="00801379" w:rsidP="00801379">
      <w:pPr>
        <w:pStyle w:val="2-6"/>
        <w:widowControl/>
        <w:numPr>
          <w:ilvl w:val="5"/>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ab/>
      </w:r>
      <w:smartTag w:uri="urn:schemas-microsoft-com:office:smarttags" w:element="place">
        <w:smartTag w:uri="urn:schemas-microsoft-com:office:smarttags" w:element="State">
          <w:r>
            <w:t>Cal</w:t>
          </w:r>
        </w:smartTag>
      </w:smartTag>
    </w:p>
    <w:p w:rsidR="00801379" w:rsidRDefault="00801379" w:rsidP="00801379">
      <w:pPr>
        <w:pStyle w:val="2-5"/>
        <w:widowControl/>
        <w:numPr>
          <w:ilvl w:val="4"/>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t xml:space="preserve">Am </w:t>
      </w:r>
      <w:r w:rsidR="008D4851">
        <w:t>(</w:t>
      </w:r>
      <w:r>
        <w:t>servicing</w:t>
      </w:r>
      <w:r w:rsidR="008D4851">
        <w:t>)</w:t>
      </w:r>
    </w:p>
    <w:p w:rsidR="00801379" w:rsidRDefault="00801379" w:rsidP="00801379">
      <w:pPr>
        <w:pStyle w:val="2-6"/>
        <w:widowControl/>
        <w:numPr>
          <w:ilvl w:val="5"/>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ab/>
        <w:t>OK</w:t>
      </w:r>
    </w:p>
    <w:p w:rsidR="00801379" w:rsidRDefault="00801379" w:rsidP="00801379">
      <w:pPr>
        <w:pStyle w:val="2-6"/>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pPr>
    </w:p>
    <w:p w:rsidR="00801379" w:rsidRDefault="00801379" w:rsidP="00801379">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Cases are consolidated in ND Ill</w:t>
      </w:r>
    </w:p>
    <w:p w:rsidR="00801379" w:rsidRDefault="00801379" w:rsidP="00801379">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For pretrial motions</w:t>
      </w:r>
    </w:p>
    <w:p w:rsidR="00801379" w:rsidRDefault="00801379" w:rsidP="00801379">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pPr>
      <w:r>
        <w:tab/>
        <w:t>Will be sent back for trial</w:t>
      </w:r>
    </w:p>
    <w:p w:rsidR="00801379" w:rsidRDefault="00801379" w:rsidP="00801379">
      <w:pPr>
        <w:pStyle w:val="2-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p>
    <w:p w:rsidR="00801379" w:rsidRDefault="00801379" w:rsidP="00801379">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Q</w:t>
      </w:r>
      <w:r w:rsidR="00B615E9">
        <w:t>uestion</w:t>
      </w:r>
      <w:r>
        <w:t xml:space="preserve"> is punitive damages</w:t>
      </w:r>
    </w:p>
    <w:p w:rsidR="00801379" w:rsidRDefault="00801379" w:rsidP="00801379">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Allows</w:t>
      </w:r>
      <w:r w:rsidR="00B615E9">
        <w:t xml:space="preserve"> pun dam</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MO</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TX</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OK</w:t>
      </w:r>
    </w:p>
    <w:p w:rsidR="00801379" w:rsidRDefault="00801379" w:rsidP="00801379">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Does not allow</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r>
      <w:smartTag w:uri="urn:schemas-microsoft-com:office:smarttags" w:element="place">
        <w:smartTag w:uri="urn:schemas-microsoft-com:office:smarttags" w:element="State">
          <w:r>
            <w:t>Ill</w:t>
          </w:r>
        </w:smartTag>
      </w:smartTag>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CA</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NY</w:t>
      </w:r>
    </w:p>
    <w:p w:rsidR="00801379" w:rsidRDefault="00801379" w:rsidP="00801379">
      <w:pPr>
        <w:pStyle w:val="2-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p>
    <w:p w:rsidR="00801379" w:rsidRDefault="00801379" w:rsidP="00801379">
      <w:pPr>
        <w:pStyle w:val="2-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p>
    <w:p w:rsidR="00801379" w:rsidRDefault="00801379" w:rsidP="00801379">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 xml:space="preserve">Must use choice of law rules of all transferor states </w:t>
      </w:r>
    </w:p>
    <w:p w:rsidR="00801379" w:rsidRDefault="00801379" w:rsidP="00801379">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 xml:space="preserve">Van </w:t>
      </w:r>
      <w:proofErr w:type="spellStart"/>
      <w:r>
        <w:t>Dusen</w:t>
      </w:r>
      <w:proofErr w:type="spellEnd"/>
    </w:p>
    <w:p w:rsidR="00801379" w:rsidRDefault="00801379" w:rsidP="00B615E9">
      <w:pPr>
        <w:pStyle w:val="2-3"/>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pPr>
    </w:p>
    <w:p w:rsidR="00B615E9" w:rsidRDefault="00801379" w:rsidP="00B615E9">
      <w:pPr>
        <w:pStyle w:val="2-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roofErr w:type="gramStart"/>
      <w:r>
        <w:t>so</w:t>
      </w:r>
      <w:proofErr w:type="gramEnd"/>
      <w:r>
        <w:t xml:space="preserve"> for Ill cases must use 2</w:t>
      </w:r>
      <w:r w:rsidRPr="006D391B">
        <w:rPr>
          <w:vertAlign w:val="superscript"/>
        </w:rPr>
        <w:t>nd</w:t>
      </w:r>
      <w:r w:rsidR="00B615E9">
        <w:t xml:space="preserve"> Rest – </w:t>
      </w:r>
    </w:p>
    <w:p w:rsidR="00801379" w:rsidRDefault="00801379" w:rsidP="00B615E9">
      <w:pPr>
        <w:pStyle w:val="2-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roofErr w:type="gramStart"/>
      <w:r>
        <w:t>for</w:t>
      </w:r>
      <w:proofErr w:type="gramEnd"/>
      <w:r>
        <w:t xml:space="preserve"> CA must use comp impairment</w:t>
      </w:r>
    </w:p>
    <w:p w:rsidR="00801379" w:rsidRDefault="00801379" w:rsidP="00801379">
      <w:pPr>
        <w:pStyle w:val="2-1"/>
        <w:widowControl/>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for PR must use lex loci</w:t>
      </w:r>
      <w:r w:rsidR="00B615E9">
        <w:t xml:space="preserve"> delicti</w:t>
      </w:r>
    </w:p>
    <w:p w:rsidR="00801379" w:rsidRDefault="00801379" w:rsidP="00801379">
      <w:pPr>
        <w:pStyle w:val="2-1"/>
        <w:widowControl/>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for Hawaii must answer q of what it is – and</w:t>
      </w:r>
    </w:p>
    <w:p w:rsidR="00801379" w:rsidRDefault="00B615E9" w:rsidP="00801379">
      <w:pPr>
        <w:pStyle w:val="2-1"/>
        <w:widowControl/>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NY must use NY’s N</w:t>
      </w:r>
      <w:r w:rsidR="00801379">
        <w:t>eumeier</w:t>
      </w:r>
    </w:p>
    <w:p w:rsidR="00801379" w:rsidRDefault="00801379" w:rsidP="00801379">
      <w:pPr>
        <w:pStyle w:val="2-1"/>
        <w:widowControl/>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roofErr w:type="spellStart"/>
      <w:r>
        <w:t>Mich</w:t>
      </w:r>
      <w:proofErr w:type="spellEnd"/>
      <w:r>
        <w:t xml:space="preserve"> must use interest analysis </w:t>
      </w:r>
      <w:r w:rsidR="00B615E9">
        <w:t>with</w:t>
      </w:r>
      <w:r>
        <w:t xml:space="preserve"> forum</w:t>
      </w:r>
      <w:r w:rsidR="00B615E9">
        <w:t xml:space="preserve"> preference</w:t>
      </w:r>
    </w:p>
    <w:p w:rsidR="00801379" w:rsidRDefault="00801379" w:rsidP="00801379">
      <w:pPr>
        <w:pStyle w:val="2-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rsidR="00801379" w:rsidRPr="00FD0486" w:rsidRDefault="00801379" w:rsidP="00801379">
      <w:pPr>
        <w:pStyle w:val="2-1"/>
        <w:widowControl/>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rPr>
          <w:b/>
        </w:rPr>
      </w:pPr>
      <w:r>
        <w:tab/>
        <w:t xml:space="preserve">Just to get guiding thread – </w:t>
      </w:r>
      <w:r w:rsidRPr="00FD0486">
        <w:rPr>
          <w:b/>
        </w:rPr>
        <w:t>Ct wants there to be A DECISION on the matter</w:t>
      </w:r>
    </w:p>
    <w:p w:rsidR="00801379" w:rsidRPr="00FD0486" w:rsidRDefault="00801379" w:rsidP="00801379">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rPr>
          <w:b/>
        </w:rPr>
      </w:pPr>
      <w:r>
        <w:tab/>
      </w:r>
      <w:r w:rsidRPr="00FD0486">
        <w:rPr>
          <w:b/>
        </w:rPr>
        <w:t xml:space="preserve">Same law (or at least same </w:t>
      </w:r>
      <w:r w:rsidR="00395C8B" w:rsidRPr="00FD0486">
        <w:rPr>
          <w:b/>
        </w:rPr>
        <w:t>rule</w:t>
      </w:r>
      <w:r w:rsidRPr="00FD0486">
        <w:rPr>
          <w:b/>
        </w:rPr>
        <w:t>)</w:t>
      </w:r>
    </w:p>
    <w:p w:rsidR="00801379" w:rsidRPr="00FD0486" w:rsidRDefault="00801379" w:rsidP="00801379">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b/>
        </w:rPr>
      </w:pPr>
      <w:r w:rsidRPr="00FD0486">
        <w:rPr>
          <w:b/>
        </w:rPr>
        <w:tab/>
      </w:r>
      <w:r w:rsidR="00395C8B" w:rsidRPr="00FD0486">
        <w:rPr>
          <w:b/>
        </w:rPr>
        <w:t>choice of law r</w:t>
      </w:r>
      <w:r w:rsidRPr="00FD0486">
        <w:rPr>
          <w:b/>
        </w:rPr>
        <w:t>ules really get manipulated</w:t>
      </w:r>
    </w:p>
    <w:p w:rsidR="00801379" w:rsidRDefault="00801379" w:rsidP="00801379">
      <w:pPr>
        <w:pStyle w:val="2-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p>
    <w:p w:rsidR="00801379" w:rsidRDefault="00801379" w:rsidP="00801379">
      <w:pPr>
        <w:pStyle w:val="2-1"/>
        <w:widowControl/>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pPr>
      <w:r>
        <w:tab/>
        <w:t>Starts with Ill</w:t>
      </w:r>
    </w:p>
    <w:p w:rsidR="00801379" w:rsidRDefault="00801379" w:rsidP="00801379">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2</w:t>
      </w:r>
      <w:r>
        <w:rPr>
          <w:vertAlign w:val="superscript"/>
        </w:rPr>
        <w:t>nd</w:t>
      </w:r>
      <w:r>
        <w:t xml:space="preserve"> Rest</w:t>
      </w:r>
    </w:p>
    <w:p w:rsidR="00801379" w:rsidRDefault="00801379" w:rsidP="00801379">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 xml:space="preserve">Presumption of Ill law unless more sign </w:t>
      </w:r>
      <w:proofErr w:type="spellStart"/>
      <w:r>
        <w:t>rel</w:t>
      </w:r>
      <w:proofErr w:type="spellEnd"/>
      <w:r w:rsidR="00395C8B">
        <w:t xml:space="preserve"> in another state</w:t>
      </w: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 xml:space="preserve">for claims against </w:t>
      </w:r>
      <w:proofErr w:type="spellStart"/>
      <w:r>
        <w:t>McD</w:t>
      </w:r>
      <w:proofErr w:type="spellEnd"/>
      <w:r>
        <w:t xml:space="preserve"> look to</w:t>
      </w:r>
    </w:p>
    <w:p w:rsidR="00801379" w:rsidRDefault="00801379" w:rsidP="00801379">
      <w:pPr>
        <w:pStyle w:val="2-5"/>
        <w:widowControl/>
        <w:numPr>
          <w:ilvl w:val="4"/>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t xml:space="preserve">Ill </w:t>
      </w:r>
    </w:p>
    <w:p w:rsidR="00801379" w:rsidRDefault="00801379" w:rsidP="00801379">
      <w:pPr>
        <w:pStyle w:val="2-6"/>
        <w:widowControl/>
        <w:numPr>
          <w:ilvl w:val="5"/>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ab/>
        <w:t xml:space="preserve">place of </w:t>
      </w:r>
      <w:proofErr w:type="spellStart"/>
      <w:r>
        <w:t>inj</w:t>
      </w:r>
      <w:proofErr w:type="spellEnd"/>
    </w:p>
    <w:p w:rsidR="00801379" w:rsidRDefault="00801379" w:rsidP="00801379">
      <w:pPr>
        <w:pStyle w:val="2-5"/>
        <w:widowControl/>
        <w:numPr>
          <w:ilvl w:val="4"/>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lastRenderedPageBreak/>
        <w:tab/>
        <w:t>CA</w:t>
      </w:r>
    </w:p>
    <w:p w:rsidR="00801379" w:rsidRDefault="00801379" w:rsidP="00801379">
      <w:pPr>
        <w:pStyle w:val="2-6"/>
        <w:widowControl/>
        <w:numPr>
          <w:ilvl w:val="5"/>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ab/>
        <w:t xml:space="preserve">Place of </w:t>
      </w:r>
      <w:proofErr w:type="spellStart"/>
      <w:r>
        <w:t>McD</w:t>
      </w:r>
      <w:proofErr w:type="spellEnd"/>
      <w:r>
        <w:t xml:space="preserve"> misconduct</w:t>
      </w:r>
    </w:p>
    <w:p w:rsidR="00801379" w:rsidRDefault="00801379" w:rsidP="00801379">
      <w:pPr>
        <w:pStyle w:val="2-5"/>
        <w:widowControl/>
        <w:numPr>
          <w:ilvl w:val="4"/>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t>MO</w:t>
      </w:r>
    </w:p>
    <w:p w:rsidR="00801379" w:rsidRDefault="00801379" w:rsidP="00801379">
      <w:pPr>
        <w:pStyle w:val="2-6"/>
        <w:widowControl/>
        <w:numPr>
          <w:ilvl w:val="5"/>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ab/>
        <w:t xml:space="preserve">Place of </w:t>
      </w:r>
      <w:proofErr w:type="spellStart"/>
      <w:r>
        <w:t>McD</w:t>
      </w:r>
      <w:proofErr w:type="spellEnd"/>
      <w:r>
        <w:t xml:space="preserve"> dom</w:t>
      </w:r>
      <w:r w:rsidR="00FD0486">
        <w:t>icile</w:t>
      </w:r>
    </w:p>
    <w:p w:rsidR="00801379" w:rsidRDefault="00801379" w:rsidP="00801379">
      <w:pPr>
        <w:pStyle w:val="2-5"/>
        <w:widowControl/>
        <w:numPr>
          <w:ilvl w:val="4"/>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t>What about Ps dom</w:t>
      </w:r>
      <w:r w:rsidR="00395C8B">
        <w:t>iciles? So many</w:t>
      </w:r>
      <w:r w:rsidR="00FD0486">
        <w:t>…</w:t>
      </w:r>
    </w:p>
    <w:p w:rsidR="00801379" w:rsidRDefault="00801379" w:rsidP="00801379">
      <w:pPr>
        <w:pStyle w:val="2-6"/>
        <w:widowControl/>
        <w:numPr>
          <w:ilvl w:val="5"/>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ab/>
        <w:t xml:space="preserve">How does </w:t>
      </w:r>
      <w:proofErr w:type="spellStart"/>
      <w:r w:rsidR="00395C8B">
        <w:t>ct</w:t>
      </w:r>
      <w:proofErr w:type="spellEnd"/>
      <w:r>
        <w:t xml:space="preserve"> solve this problem?</w:t>
      </w:r>
    </w:p>
    <w:p w:rsidR="00801379" w:rsidRDefault="00FD0486" w:rsidP="00801379">
      <w:pPr>
        <w:pStyle w:val="2-6"/>
        <w:widowControl/>
        <w:numPr>
          <w:ilvl w:val="5"/>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pPr>
      <w:r>
        <w:tab/>
        <w:t>claims Ps domiciles have no</w:t>
      </w:r>
      <w:r w:rsidR="00801379">
        <w:t xml:space="preserve"> interest in barring or allowing punitive damages</w:t>
      </w:r>
    </w:p>
    <w:p w:rsidR="00801379" w:rsidRDefault="00801379" w:rsidP="00801379">
      <w:pPr>
        <w:pStyle w:val="2-6"/>
        <w:widowControl/>
        <w:numPr>
          <w:ilvl w:val="5"/>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pPr>
      <w:r>
        <w:tab/>
        <w:t>Why?</w:t>
      </w:r>
    </w:p>
    <w:p w:rsidR="00801379" w:rsidRDefault="00801379" w:rsidP="00801379">
      <w:pPr>
        <w:pStyle w:val="2-7"/>
        <w:widowControl/>
        <w:numPr>
          <w:ilvl w:val="6"/>
          <w:numId w:val="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5040" w:hanging="360"/>
      </w:pPr>
      <w:r>
        <w:tab/>
        <w:t>just what to make sure Ps get compensated</w:t>
      </w:r>
    </w:p>
    <w:p w:rsidR="00801379" w:rsidRDefault="00801379" w:rsidP="00801379">
      <w:pPr>
        <w:pStyle w:val="2-7"/>
        <w:widowControl/>
        <w:numPr>
          <w:ilvl w:val="6"/>
          <w:numId w:val="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5040"/>
      </w:pPr>
      <w:r>
        <w:tab/>
      </w:r>
      <w:proofErr w:type="spellStart"/>
      <w:r>
        <w:t>punitives</w:t>
      </w:r>
      <w:proofErr w:type="spellEnd"/>
      <w:r>
        <w:t xml:space="preserve"> about deterring and punishing</w:t>
      </w:r>
    </w:p>
    <w:p w:rsidR="00801379" w:rsidRDefault="00801379" w:rsidP="00801379">
      <w:pPr>
        <w:pStyle w:val="2-7"/>
        <w:widowControl/>
        <w:numPr>
          <w:ilvl w:val="6"/>
          <w:numId w:val="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5040"/>
      </w:pPr>
      <w:r>
        <w:tab/>
        <w:t>Why</w:t>
      </w:r>
      <w:r w:rsidR="00395C8B">
        <w:t xml:space="preserve"> not deterring harm against domiciliaries…?</w:t>
      </w:r>
    </w:p>
    <w:p w:rsidR="00801379" w:rsidRDefault="00801379" w:rsidP="00395C8B">
      <w:pPr>
        <w:pStyle w:val="2-7"/>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5040"/>
      </w:pPr>
    </w:p>
    <w:p w:rsidR="00801379" w:rsidRDefault="00801379" w:rsidP="00801379">
      <w:pPr>
        <w:pStyle w:val="2-5"/>
        <w:widowControl/>
        <w:numPr>
          <w:ilvl w:val="4"/>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r>
      <w:proofErr w:type="gramStart"/>
      <w:r>
        <w:t>place</w:t>
      </w:r>
      <w:proofErr w:type="gramEnd"/>
      <w:r>
        <w:t xml:space="preserve"> where </w:t>
      </w:r>
      <w:proofErr w:type="spellStart"/>
      <w:r>
        <w:t>rel</w:t>
      </w:r>
      <w:proofErr w:type="spellEnd"/>
      <w:r>
        <w:t xml:space="preserve"> is centered? Irrelevant</w:t>
      </w:r>
    </w:p>
    <w:p w:rsidR="00FD0486" w:rsidRDefault="00FD0486" w:rsidP="00FD0486">
      <w:pPr>
        <w:pStyle w:val="2-5"/>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pPr>
    </w:p>
    <w:p w:rsidR="00395C8B" w:rsidRDefault="00801379" w:rsidP="00395C8B">
      <w:pPr>
        <w:pStyle w:val="2-5"/>
        <w:widowControl/>
        <w:numPr>
          <w:ilvl w:val="4"/>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pPr>
      <w:r>
        <w:tab/>
      </w:r>
      <w:r w:rsidR="00FD0486">
        <w:t>so according to court</w:t>
      </w:r>
      <w:r>
        <w:t xml:space="preserve"> only state of </w:t>
      </w:r>
      <w:proofErr w:type="spellStart"/>
      <w:r>
        <w:t>inj</w:t>
      </w:r>
      <w:proofErr w:type="spellEnd"/>
      <w:r>
        <w:t xml:space="preserve">, </w:t>
      </w:r>
      <w:r w:rsidR="00395C8B">
        <w:t xml:space="preserve">state of </w:t>
      </w:r>
      <w:r>
        <w:t>wrongdoing and dom</w:t>
      </w:r>
      <w:r w:rsidR="00395C8B">
        <w:t>icile</w:t>
      </w:r>
      <w:r>
        <w:t xml:space="preserve"> of D relevant</w:t>
      </w:r>
    </w:p>
    <w:p w:rsidR="00395C8B" w:rsidRDefault="00395C8B" w:rsidP="007A4377">
      <w:pPr>
        <w:pStyle w:val="2-5"/>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4230"/>
      </w:pPr>
    </w:p>
    <w:p w:rsidR="00801379" w:rsidRPr="0003120B" w:rsidRDefault="00801379" w:rsidP="00801379">
      <w:pPr>
        <w:pStyle w:val="2-6"/>
        <w:widowControl/>
        <w:tabs>
          <w:tab w:val="left" w:pos="2700"/>
          <w:tab w:val="left" w:pos="2880"/>
          <w:tab w:val="left" w:pos="3420"/>
          <w:tab w:val="left" w:pos="3600"/>
          <w:tab w:val="left" w:pos="4140"/>
          <w:tab w:val="left" w:pos="4320"/>
          <w:tab w:val="left" w:pos="4860"/>
          <w:tab w:val="left" w:pos="5040"/>
          <w:tab w:val="left" w:pos="5580"/>
          <w:tab w:val="left" w:pos="5760"/>
          <w:tab w:val="left" w:pos="6300"/>
          <w:tab w:val="left" w:pos="6480"/>
          <w:tab w:val="left" w:pos="7020"/>
          <w:tab w:val="left" w:pos="7200"/>
          <w:tab w:val="left" w:pos="7740"/>
          <w:tab w:val="left" w:pos="7920"/>
          <w:tab w:val="left" w:pos="8460"/>
          <w:tab w:val="left" w:pos="8640"/>
          <w:tab w:val="left" w:pos="9180"/>
          <w:tab w:val="left" w:pos="9360"/>
          <w:tab w:val="left" w:pos="9900"/>
          <w:tab w:val="left" w:pos="10080"/>
          <w:tab w:val="left" w:pos="10620"/>
          <w:tab w:val="left" w:pos="10800"/>
          <w:tab w:val="left" w:pos="11340"/>
          <w:tab w:val="left" w:pos="11520"/>
          <w:tab w:val="left" w:pos="12060"/>
          <w:tab w:val="left" w:pos="12240"/>
          <w:tab w:val="left" w:pos="12780"/>
          <w:tab w:val="left" w:pos="12960"/>
          <w:tab w:val="left" w:pos="13500"/>
          <w:tab w:val="left" w:pos="13680"/>
          <w:tab w:val="left" w:pos="14220"/>
          <w:tab w:val="left" w:pos="14400"/>
          <w:tab w:val="left" w:pos="14940"/>
          <w:tab w:val="left" w:pos="15120"/>
          <w:tab w:val="left" w:pos="15660"/>
          <w:tab w:val="left" w:pos="15840"/>
          <w:tab w:val="left" w:pos="16380"/>
          <w:tab w:val="left" w:pos="16560"/>
          <w:tab w:val="left" w:pos="17100"/>
          <w:tab w:val="left" w:pos="17280"/>
          <w:tab w:val="left" w:pos="17820"/>
          <w:tab w:val="left" w:pos="18000"/>
          <w:tab w:val="left" w:pos="18540"/>
          <w:tab w:val="left" w:pos="18720"/>
          <w:tab w:val="left" w:pos="19260"/>
          <w:tab w:val="left" w:pos="19440"/>
          <w:tab w:val="left" w:pos="19980"/>
          <w:tab w:val="left" w:pos="20160"/>
          <w:tab w:val="left" w:pos="20700"/>
          <w:tab w:val="left" w:pos="20880"/>
          <w:tab w:val="left" w:pos="21420"/>
          <w:tab w:val="left" w:pos="21600"/>
          <w:tab w:val="left" w:pos="22140"/>
          <w:tab w:val="left" w:pos="22320"/>
          <w:tab w:val="left" w:pos="22860"/>
          <w:tab w:val="left" w:pos="23040"/>
        </w:tabs>
        <w:rPr>
          <w:sz w:val="18"/>
        </w:rPr>
      </w:pPr>
    </w:p>
    <w:p w:rsidR="00801379" w:rsidRDefault="00801379" w:rsidP="00801379">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 xml:space="preserve">how to choose </w:t>
      </w:r>
      <w:proofErr w:type="spellStart"/>
      <w:r>
        <w:t>betw</w:t>
      </w:r>
      <w:proofErr w:type="spellEnd"/>
      <w:r>
        <w:t xml:space="preserve"> the 3 states</w:t>
      </w:r>
    </w:p>
    <w:p w:rsidR="00801379" w:rsidRDefault="00801379" w:rsidP="00801379">
      <w:pPr>
        <w:pStyle w:val="2-5"/>
        <w:widowControl/>
        <w:numPr>
          <w:ilvl w:val="4"/>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r>
      <w:proofErr w:type="spellStart"/>
      <w:r w:rsidR="007A4377">
        <w:t>ct</w:t>
      </w:r>
      <w:proofErr w:type="spellEnd"/>
      <w:r w:rsidR="007A4377">
        <w:t xml:space="preserve"> </w:t>
      </w:r>
      <w:r>
        <w:t>says MO and Cal interest tie</w:t>
      </w:r>
    </w:p>
    <w:p w:rsidR="00801379" w:rsidRDefault="00801379" w:rsidP="00801379">
      <w:pPr>
        <w:pStyle w:val="2-5"/>
        <w:widowControl/>
        <w:numPr>
          <w:ilvl w:val="4"/>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pPr>
      <w:r>
        <w:tab/>
        <w:t>so no state has most sign rel</w:t>
      </w:r>
      <w:r w:rsidR="007A4377">
        <w:t>ation</w:t>
      </w:r>
    </w:p>
    <w:p w:rsidR="007A4377" w:rsidRDefault="007A4377" w:rsidP="00801379">
      <w:pPr>
        <w:pStyle w:val="2-5"/>
        <w:widowControl/>
        <w:numPr>
          <w:ilvl w:val="4"/>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pPr>
      <w:r>
        <w:t xml:space="preserve"> as a result Ill law (the presumptive state under 2</w:t>
      </w:r>
      <w:r w:rsidRPr="007A4377">
        <w:rPr>
          <w:vertAlign w:val="superscript"/>
        </w:rPr>
        <w:t>nd</w:t>
      </w:r>
      <w:r>
        <w:t xml:space="preserve"> Rest) should be used</w:t>
      </w:r>
    </w:p>
    <w:p w:rsidR="007A4377" w:rsidRDefault="007A4377" w:rsidP="007A4377">
      <w:pPr>
        <w:pStyle w:val="2-5"/>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pPr>
    </w:p>
    <w:p w:rsidR="00801379" w:rsidRDefault="00801379" w:rsidP="00801379">
      <w:pPr>
        <w:pStyle w:val="2-6"/>
        <w:widowControl/>
        <w:numPr>
          <w:ilvl w:val="5"/>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ab/>
        <w:t>MO interested in deterring MO companies from engaging in wrongdoing</w:t>
      </w:r>
    </w:p>
    <w:p w:rsidR="00801379" w:rsidRDefault="00801379" w:rsidP="00801379">
      <w:pPr>
        <w:pStyle w:val="2-6"/>
        <w:widowControl/>
        <w:numPr>
          <w:ilvl w:val="0"/>
          <w:numId w:val="8"/>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pPr>
      <w:r>
        <w:t>Is that really true?</w:t>
      </w:r>
    </w:p>
    <w:p w:rsidR="007A4377" w:rsidRDefault="007A4377" w:rsidP="00801379">
      <w:pPr>
        <w:pStyle w:val="2-6"/>
        <w:widowControl/>
        <w:numPr>
          <w:ilvl w:val="0"/>
          <w:numId w:val="8"/>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pPr>
      <w:proofErr w:type="gramStart"/>
      <w:r>
        <w:t>if</w:t>
      </w:r>
      <w:proofErr w:type="gramEnd"/>
      <w:r>
        <w:t xml:space="preserve"> so, why </w:t>
      </w:r>
      <w:r w:rsidR="00FD0486">
        <w:t>aren’t</w:t>
      </w:r>
      <w:r>
        <w:t xml:space="preserve"> Ps’ domicile</w:t>
      </w:r>
      <w:r w:rsidR="00FD0486">
        <w:t>s</w:t>
      </w:r>
      <w:r>
        <w:t xml:space="preserve"> interested in deterring wrongdoing to Ps?</w:t>
      </w:r>
    </w:p>
    <w:p w:rsidR="00801379" w:rsidRDefault="00FD0486" w:rsidP="00801379">
      <w:pPr>
        <w:pStyle w:val="2-6"/>
        <w:widowControl/>
        <w:numPr>
          <w:ilvl w:val="5"/>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 xml:space="preserve"> </w:t>
      </w:r>
      <w:r w:rsidR="00801379">
        <w:t>Cal interested in protecting companies doing business in Cal</w:t>
      </w:r>
    </w:p>
    <w:p w:rsidR="00801379" w:rsidRDefault="00801379" w:rsidP="00801379">
      <w:pPr>
        <w:pStyle w:val="2-6"/>
        <w:widowControl/>
        <w:numPr>
          <w:ilvl w:val="6"/>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pPr>
      <w:r>
        <w:t>Some plausibility</w:t>
      </w:r>
    </w:p>
    <w:p w:rsidR="00801379" w:rsidRDefault="00801379" w:rsidP="00801379">
      <w:pPr>
        <w:pStyle w:val="2-6"/>
        <w:widowControl/>
        <w:numPr>
          <w:ilvl w:val="6"/>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pPr>
      <w:r>
        <w:t>but if understood as protective would matter more if the company were domiciled there</w:t>
      </w:r>
    </w:p>
    <w:p w:rsidR="00FD0486" w:rsidRDefault="00801379" w:rsidP="00FD0486">
      <w:pPr>
        <w:pStyle w:val="2-5"/>
        <w:widowControl/>
        <w:numPr>
          <w:ilvl w:val="4"/>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r>
      <w:r w:rsidR="00FD0486">
        <w:t xml:space="preserve">so </w:t>
      </w:r>
      <w:r>
        <w:t>Ill (presumption) applies</w:t>
      </w:r>
    </w:p>
    <w:p w:rsidR="00801379" w:rsidRDefault="00FD0486" w:rsidP="00FD0486">
      <w:pPr>
        <w:pStyle w:val="2-5"/>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r>
        <w:tab/>
      </w:r>
      <w:r>
        <w:tab/>
      </w:r>
      <w:r>
        <w:tab/>
      </w:r>
      <w:proofErr w:type="gramStart"/>
      <w:r w:rsidR="00801379">
        <w:t>does</w:t>
      </w:r>
      <w:proofErr w:type="gramEnd"/>
      <w:r w:rsidR="00801379">
        <w:t xml:space="preserve"> this make sense?</w:t>
      </w:r>
    </w:p>
    <w:p w:rsidR="00801379" w:rsidRDefault="00801379" w:rsidP="00FD0486">
      <w:pPr>
        <w:pStyle w:val="2-5"/>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pPr>
      <w:r>
        <w:t>How do you get Ill if it is less interested?</w:t>
      </w:r>
    </w:p>
    <w:p w:rsidR="00801379" w:rsidRDefault="00801379" w:rsidP="00FD0486">
      <w:pPr>
        <w:pStyle w:val="2-5"/>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pPr>
      <w:r>
        <w:t>Really adding</w:t>
      </w:r>
      <w:r w:rsidR="007A4377">
        <w:t xml:space="preserve"> up state interests </w:t>
      </w:r>
    </w:p>
    <w:p w:rsidR="007A4377" w:rsidRDefault="00FD0486" w:rsidP="00FD0486">
      <w:pPr>
        <w:pStyle w:val="2-5"/>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r>
        <w:tab/>
      </w:r>
      <w:r>
        <w:tab/>
      </w:r>
      <w:r>
        <w:tab/>
      </w:r>
      <w:r w:rsidR="007A4377">
        <w:t xml:space="preserve"> Can’t really say whether Ill or Cal law applies</w:t>
      </w:r>
    </w:p>
    <w:p w:rsidR="00801379" w:rsidRDefault="00801379" w:rsidP="00714333">
      <w:pPr>
        <w:pStyle w:val="2-5"/>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880"/>
      </w:pPr>
    </w:p>
    <w:p w:rsidR="00E15B4A" w:rsidRDefault="00E15B4A" w:rsidP="00E15B4A">
      <w:pPr>
        <w:pStyle w:val="2-2"/>
        <w:widowControl/>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Next Ill choice of law applied to American</w:t>
      </w:r>
    </w:p>
    <w:p w:rsidR="00E15B4A" w:rsidRDefault="00E15B4A" w:rsidP="00E15B4A">
      <w:pPr>
        <w:pStyle w:val="2-3"/>
        <w:widowControl/>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 xml:space="preserve">Place of wrongdoing (OK) has </w:t>
      </w:r>
      <w:proofErr w:type="spellStart"/>
      <w:r>
        <w:t>punitives</w:t>
      </w:r>
      <w:proofErr w:type="spellEnd"/>
    </w:p>
    <w:p w:rsidR="00E15B4A" w:rsidRDefault="00E15B4A" w:rsidP="00E15B4A">
      <w:pPr>
        <w:pStyle w:val="2-3"/>
        <w:widowControl/>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lastRenderedPageBreak/>
        <w:t xml:space="preserve"> Place of </w:t>
      </w:r>
      <w:proofErr w:type="spellStart"/>
      <w:r>
        <w:t>dom</w:t>
      </w:r>
      <w:proofErr w:type="spellEnd"/>
      <w:r>
        <w:t xml:space="preserve"> (NY) does not</w:t>
      </w:r>
    </w:p>
    <w:p w:rsidR="00E15B4A" w:rsidRDefault="00E15B4A" w:rsidP="00E15B4A">
      <w:pPr>
        <w:pStyle w:val="2-3"/>
        <w:widowControl/>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 xml:space="preserve"> Treats as same analysis</w:t>
      </w:r>
    </w:p>
    <w:p w:rsidR="00E15B4A" w:rsidRDefault="00E15B4A" w:rsidP="00E15B4A">
      <w:pPr>
        <w:pStyle w:val="2-3"/>
        <w:widowControl/>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 xml:space="preserve"> Not true</w:t>
      </w:r>
    </w:p>
    <w:p w:rsidR="00E15B4A" w:rsidRDefault="00E15B4A" w:rsidP="00E15B4A">
      <w:pPr>
        <w:pStyle w:val="2-3"/>
        <w:widowControl/>
        <w:numPr>
          <w:ilvl w:val="3"/>
          <w:numId w:val="2"/>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t>In this case place of wrongdoing (OK) has punitive</w:t>
      </w:r>
    </w:p>
    <w:p w:rsidR="00E15B4A" w:rsidRDefault="00E15B4A" w:rsidP="00E15B4A">
      <w:pPr>
        <w:pStyle w:val="2-3"/>
        <w:widowControl/>
        <w:numPr>
          <w:ilvl w:val="4"/>
          <w:numId w:val="2"/>
        </w:num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t>More of an interest</w:t>
      </w:r>
    </w:p>
    <w:p w:rsidR="00E15B4A" w:rsidRDefault="00E15B4A" w:rsidP="00E15B4A">
      <w:pPr>
        <w:pStyle w:val="2-3"/>
        <w:widowControl/>
        <w:numPr>
          <w:ilvl w:val="3"/>
          <w:numId w:val="2"/>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t>And place of dom</w:t>
      </w:r>
      <w:r>
        <w:t>icile</w:t>
      </w:r>
      <w:r>
        <w:t xml:space="preserve"> of D (NY) has no </w:t>
      </w:r>
      <w:proofErr w:type="spellStart"/>
      <w:r>
        <w:t>punitive</w:t>
      </w:r>
      <w:r>
        <w:t>s</w:t>
      </w:r>
      <w:proofErr w:type="spellEnd"/>
    </w:p>
    <w:p w:rsidR="00E15B4A" w:rsidRDefault="00E15B4A" w:rsidP="00E15B4A">
      <w:pPr>
        <w:pStyle w:val="2-3"/>
        <w:widowControl/>
        <w:numPr>
          <w:ilvl w:val="3"/>
          <w:numId w:val="2"/>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t xml:space="preserve"> NY has more of an interest too </w:t>
      </w:r>
      <w:proofErr w:type="spellStart"/>
      <w:r>
        <w:t>bc</w:t>
      </w:r>
      <w:proofErr w:type="spellEnd"/>
      <w:r>
        <w:t xml:space="preserve"> domiciliary to protect</w:t>
      </w:r>
      <w:bookmarkStart w:id="0" w:name="_GoBack"/>
      <w:bookmarkEnd w:id="0"/>
    </w:p>
    <w:p w:rsidR="00801379" w:rsidRDefault="00801379" w:rsidP="00E15B4A">
      <w:pPr>
        <w:pStyle w:val="2-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p>
    <w:sectPr w:rsidR="008013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3"/>
    <w:multiLevelType w:val="multilevel"/>
    <w:tmpl w:val="0000000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15:restartNumberingAfterBreak="0">
    <w:nsid w:val="0000000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2E2868B5"/>
    <w:multiLevelType w:val="hybridMultilevel"/>
    <w:tmpl w:val="0CCEB3D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B15E64"/>
    <w:multiLevelType w:val="hybridMultilevel"/>
    <w:tmpl w:val="0CCEB3D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BC577F"/>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15:restartNumberingAfterBreak="0">
    <w:nsid w:val="44356DAA"/>
    <w:multiLevelType w:val="hybridMultilevel"/>
    <w:tmpl w:val="5020644E"/>
    <w:lvl w:ilvl="0" w:tplc="6B0651D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B22E7"/>
    <w:multiLevelType w:val="hybridMultilevel"/>
    <w:tmpl w:val="8C566B8E"/>
    <w:lvl w:ilvl="0" w:tplc="A1AE318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951399"/>
    <w:multiLevelType w:val="hybridMultilevel"/>
    <w:tmpl w:val="E64CA7F6"/>
    <w:lvl w:ilvl="0" w:tplc="505E94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8E28D8"/>
    <w:multiLevelType w:val="hybridMultilevel"/>
    <w:tmpl w:val="87D4536A"/>
    <w:lvl w:ilvl="0" w:tplc="24B0E5D4">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4"/>
  </w:num>
  <w:num w:numId="2">
    <w:abstractNumId w:val="7"/>
  </w:num>
  <w:num w:numId="3">
    <w:abstractNumId w:val="3"/>
  </w:num>
  <w:num w:numId="4">
    <w:abstractNumId w:val="0"/>
  </w:num>
  <w:num w:numId="5">
    <w:abstractNumId w:val="1"/>
  </w:num>
  <w:num w:numId="6">
    <w:abstractNumId w:val="2"/>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79"/>
    <w:rsid w:val="00082322"/>
    <w:rsid w:val="00321673"/>
    <w:rsid w:val="00343866"/>
    <w:rsid w:val="00344D62"/>
    <w:rsid w:val="00395C8B"/>
    <w:rsid w:val="006A6434"/>
    <w:rsid w:val="00714333"/>
    <w:rsid w:val="00723A0D"/>
    <w:rsid w:val="007A4377"/>
    <w:rsid w:val="00801379"/>
    <w:rsid w:val="008D4851"/>
    <w:rsid w:val="008F2D89"/>
    <w:rsid w:val="00981741"/>
    <w:rsid w:val="00B615E9"/>
    <w:rsid w:val="00C97A3B"/>
    <w:rsid w:val="00CB17F7"/>
    <w:rsid w:val="00D202F1"/>
    <w:rsid w:val="00D306F5"/>
    <w:rsid w:val="00E15B4A"/>
    <w:rsid w:val="00EA1A85"/>
    <w:rsid w:val="00FD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74364C5-168A-4161-BCF8-8D3B0BA9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379"/>
    <w:pPr>
      <w:ind w:left="720"/>
      <w:contextualSpacing/>
    </w:pPr>
  </w:style>
  <w:style w:type="paragraph" w:customStyle="1" w:styleId="2-1">
    <w:name w:val="2-1"/>
    <w:basedOn w:val="Normal"/>
    <w:rsid w:val="00801379"/>
    <w:pPr>
      <w:widowControl w:val="0"/>
    </w:pPr>
    <w:rPr>
      <w:szCs w:val="20"/>
    </w:rPr>
  </w:style>
  <w:style w:type="paragraph" w:customStyle="1" w:styleId="2-2">
    <w:name w:val="2-2"/>
    <w:basedOn w:val="Normal"/>
    <w:rsid w:val="00801379"/>
    <w:pPr>
      <w:widowControl w:val="0"/>
    </w:pPr>
    <w:rPr>
      <w:szCs w:val="20"/>
    </w:rPr>
  </w:style>
  <w:style w:type="paragraph" w:customStyle="1" w:styleId="2-3">
    <w:name w:val="2-3"/>
    <w:basedOn w:val="Normal"/>
    <w:rsid w:val="00801379"/>
    <w:pPr>
      <w:widowControl w:val="0"/>
    </w:pPr>
    <w:rPr>
      <w:szCs w:val="20"/>
    </w:rPr>
  </w:style>
  <w:style w:type="paragraph" w:customStyle="1" w:styleId="2-4">
    <w:name w:val="2-4"/>
    <w:basedOn w:val="Normal"/>
    <w:rsid w:val="00801379"/>
    <w:pPr>
      <w:widowControl w:val="0"/>
    </w:pPr>
    <w:rPr>
      <w:szCs w:val="20"/>
    </w:rPr>
  </w:style>
  <w:style w:type="paragraph" w:customStyle="1" w:styleId="2-5">
    <w:name w:val="2-5"/>
    <w:basedOn w:val="Normal"/>
    <w:rsid w:val="00801379"/>
    <w:pPr>
      <w:widowControl w:val="0"/>
    </w:pPr>
    <w:rPr>
      <w:szCs w:val="20"/>
    </w:rPr>
  </w:style>
  <w:style w:type="paragraph" w:customStyle="1" w:styleId="2-6">
    <w:name w:val="2-6"/>
    <w:basedOn w:val="Normal"/>
    <w:rsid w:val="00801379"/>
    <w:pPr>
      <w:widowControl w:val="0"/>
    </w:pPr>
    <w:rPr>
      <w:szCs w:val="20"/>
    </w:rPr>
  </w:style>
  <w:style w:type="paragraph" w:customStyle="1" w:styleId="3-1">
    <w:name w:val="3-1"/>
    <w:basedOn w:val="Normal"/>
    <w:rsid w:val="00801379"/>
    <w:pPr>
      <w:widowControl w:val="0"/>
    </w:pPr>
    <w:rPr>
      <w:szCs w:val="20"/>
    </w:rPr>
  </w:style>
  <w:style w:type="paragraph" w:customStyle="1" w:styleId="4-1">
    <w:name w:val="4-1"/>
    <w:basedOn w:val="Normal"/>
    <w:rsid w:val="00801379"/>
    <w:pPr>
      <w:widowControl w:val="0"/>
    </w:pPr>
    <w:rPr>
      <w:szCs w:val="20"/>
    </w:rPr>
  </w:style>
  <w:style w:type="paragraph" w:customStyle="1" w:styleId="4-2">
    <w:name w:val="4-2"/>
    <w:basedOn w:val="Normal"/>
    <w:rsid w:val="00801379"/>
    <w:pPr>
      <w:widowControl w:val="0"/>
    </w:pPr>
    <w:rPr>
      <w:szCs w:val="20"/>
    </w:rPr>
  </w:style>
  <w:style w:type="paragraph" w:customStyle="1" w:styleId="4-3">
    <w:name w:val="4-3"/>
    <w:basedOn w:val="Normal"/>
    <w:rsid w:val="00801379"/>
    <w:pPr>
      <w:widowControl w:val="0"/>
    </w:pPr>
    <w:rPr>
      <w:szCs w:val="20"/>
    </w:rPr>
  </w:style>
  <w:style w:type="paragraph" w:customStyle="1" w:styleId="4-4">
    <w:name w:val="4-4"/>
    <w:basedOn w:val="Normal"/>
    <w:rsid w:val="00801379"/>
    <w:pPr>
      <w:widowControl w:val="0"/>
    </w:pPr>
    <w:rPr>
      <w:szCs w:val="20"/>
    </w:rPr>
  </w:style>
  <w:style w:type="paragraph" w:customStyle="1" w:styleId="4-5">
    <w:name w:val="4-5"/>
    <w:basedOn w:val="Normal"/>
    <w:rsid w:val="00801379"/>
    <w:pPr>
      <w:widowControl w:val="0"/>
    </w:pPr>
    <w:rPr>
      <w:szCs w:val="20"/>
    </w:rPr>
  </w:style>
  <w:style w:type="paragraph" w:customStyle="1" w:styleId="2-7">
    <w:name w:val="2-7"/>
    <w:basedOn w:val="Normal"/>
    <w:rsid w:val="00801379"/>
    <w:pPr>
      <w:widowControl w:val="0"/>
    </w:pPr>
    <w:rPr>
      <w:szCs w:val="20"/>
    </w:rPr>
  </w:style>
  <w:style w:type="paragraph" w:styleId="BalloonText">
    <w:name w:val="Balloon Text"/>
    <w:basedOn w:val="Normal"/>
    <w:link w:val="BalloonTextChar"/>
    <w:uiPriority w:val="99"/>
    <w:semiHidden/>
    <w:unhideWhenUsed/>
    <w:rsid w:val="00714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Owner</cp:lastModifiedBy>
  <cp:revision>11</cp:revision>
  <cp:lastPrinted>2017-03-27T17:25:00Z</cp:lastPrinted>
  <dcterms:created xsi:type="dcterms:W3CDTF">2017-04-09T22:58:00Z</dcterms:created>
  <dcterms:modified xsi:type="dcterms:W3CDTF">2017-04-09T23:39:00Z</dcterms:modified>
</cp:coreProperties>
</file>