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4B265" w14:textId="2D531339" w:rsidR="00B64D32" w:rsidRPr="00121999" w:rsidRDefault="00984AAB" w:rsidP="00984AAB">
      <w:pPr>
        <w:jc w:val="center"/>
        <w:rPr>
          <w:b/>
        </w:rPr>
      </w:pPr>
      <w:r w:rsidRPr="00121999">
        <w:rPr>
          <w:b/>
        </w:rPr>
        <w:t>2017-09-06 In Class Notes</w:t>
      </w:r>
    </w:p>
    <w:p w14:paraId="67154E2B" w14:textId="77777777" w:rsidR="00984AAB" w:rsidRDefault="00984AAB" w:rsidP="00984AAB">
      <w:pPr>
        <w:jc w:val="center"/>
      </w:pPr>
    </w:p>
    <w:p w14:paraId="719A442D" w14:textId="0274AD63" w:rsidR="00984AAB" w:rsidRDefault="00D942D7" w:rsidP="00984AAB">
      <w:pPr>
        <w:pStyle w:val="ListParagraph"/>
        <w:numPr>
          <w:ilvl w:val="0"/>
          <w:numId w:val="1"/>
        </w:numPr>
      </w:pPr>
      <w:r>
        <w:t xml:space="preserve">Attempts to argue for </w:t>
      </w:r>
      <w:r w:rsidR="00984AAB">
        <w:t>federal question jurisdiction vs. failure to state a claim</w:t>
      </w:r>
    </w:p>
    <w:p w14:paraId="1189E987" w14:textId="634D2493" w:rsidR="00984AAB" w:rsidRPr="001356D5" w:rsidRDefault="00957DD1" w:rsidP="000B6E7C">
      <w:pPr>
        <w:pStyle w:val="ListParagraph"/>
        <w:numPr>
          <w:ilvl w:val="1"/>
          <w:numId w:val="1"/>
        </w:numPr>
        <w:rPr>
          <w:b/>
        </w:rPr>
      </w:pPr>
      <w:r w:rsidRPr="001356D5">
        <w:rPr>
          <w:b/>
        </w:rPr>
        <w:t>E</w:t>
      </w:r>
      <w:r w:rsidR="00984AAB" w:rsidRPr="001356D5">
        <w:rPr>
          <w:b/>
        </w:rPr>
        <w:t>x</w:t>
      </w:r>
      <w:r w:rsidRPr="001356D5">
        <w:rPr>
          <w:b/>
        </w:rPr>
        <w:t xml:space="preserve"> 1</w:t>
      </w:r>
      <w:r w:rsidR="00984AAB" w:rsidRPr="001356D5">
        <w:rPr>
          <w:b/>
        </w:rPr>
        <w:t xml:space="preserve">: </w:t>
      </w:r>
    </w:p>
    <w:p w14:paraId="2181134A" w14:textId="71EE1744" w:rsidR="001356D5" w:rsidRDefault="001356D5" w:rsidP="001356D5">
      <w:pPr>
        <w:pStyle w:val="ListParagraph"/>
        <w:ind w:left="1440"/>
      </w:pPr>
      <w:r w:rsidRPr="001356D5">
        <w:t>P sues a municipality in federal court for damages under 42 U.S.C. § 1983 for violations of his civil rights (also joins state law battery action</w:t>
      </w:r>
      <w:proofErr w:type="gramStart"/>
      <w:r w:rsidRPr="001356D5">
        <w:t>)</w:t>
      </w:r>
      <w:proofErr w:type="gramEnd"/>
      <w:r w:rsidRPr="001356D5">
        <w:br/>
      </w:r>
      <w:r w:rsidRPr="001356D5">
        <w:br/>
        <w:t xml:space="preserve">the US </w:t>
      </w:r>
      <w:proofErr w:type="spellStart"/>
      <w:r w:rsidRPr="001356D5">
        <w:t>SCt</w:t>
      </w:r>
      <w:proofErr w:type="spellEnd"/>
      <w:r w:rsidRPr="001356D5">
        <w:t xml:space="preserve"> has never decided whether a municipality can be sued under § 1983 </w:t>
      </w:r>
      <w:r w:rsidRPr="001356D5">
        <w:br/>
      </w:r>
      <w:r w:rsidRPr="001356D5">
        <w:br/>
        <w:t xml:space="preserve">the federal court concludes that municipalities cannot be sued under § 1983 </w:t>
      </w:r>
      <w:r w:rsidRPr="001356D5">
        <w:br/>
      </w:r>
      <w:r w:rsidRPr="001356D5">
        <w:br/>
        <w:t>how is the case dismissed: lack of SMJ or failure to state a claim?</w:t>
      </w:r>
    </w:p>
    <w:p w14:paraId="3B73EF92" w14:textId="7D50D2C6" w:rsidR="00282FEC" w:rsidRDefault="00282FEC" w:rsidP="000B6E7C">
      <w:pPr>
        <w:pStyle w:val="ListParagraph"/>
        <w:numPr>
          <w:ilvl w:val="2"/>
          <w:numId w:val="1"/>
        </w:numPr>
        <w:rPr>
          <w:b/>
        </w:rPr>
      </w:pPr>
      <w:r w:rsidRPr="001356D5">
        <w:rPr>
          <w:b/>
        </w:rPr>
        <w:t>Failure to state a claim</w:t>
      </w:r>
    </w:p>
    <w:p w14:paraId="6D1B8667" w14:textId="09BD5756" w:rsidR="00D942D7" w:rsidRDefault="00D942D7" w:rsidP="000B6E7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a case can arise under federal law for the purposes of 1331 even though the plaintiff doesn’t actually have a federal law to sue under</w:t>
      </w:r>
    </w:p>
    <w:p w14:paraId="6D47F7AD" w14:textId="77777777" w:rsidR="00D942D7" w:rsidRDefault="00D942D7" w:rsidP="00D942D7">
      <w:pPr>
        <w:pStyle w:val="ListParagraph"/>
        <w:rPr>
          <w:b/>
        </w:rPr>
      </w:pPr>
    </w:p>
    <w:p w14:paraId="3FCC2F9F" w14:textId="701BE75B" w:rsidR="00D942D7" w:rsidRPr="001356D5" w:rsidRDefault="00D942D7" w:rsidP="00D942D7">
      <w:pPr>
        <w:pStyle w:val="ListParagraph"/>
        <w:rPr>
          <w:b/>
        </w:rPr>
      </w:pPr>
      <w:proofErr w:type="gramStart"/>
      <w:r>
        <w:rPr>
          <w:b/>
        </w:rPr>
        <w:t>how</w:t>
      </w:r>
      <w:proofErr w:type="gramEnd"/>
      <w:r>
        <w:rPr>
          <w:b/>
        </w:rPr>
        <w:t xml:space="preserve"> far can a plaintiff take this?</w:t>
      </w:r>
    </w:p>
    <w:p w14:paraId="007C0664" w14:textId="77777777" w:rsidR="001356D5" w:rsidRPr="001356D5" w:rsidRDefault="001356D5" w:rsidP="001356D5">
      <w:pPr>
        <w:pStyle w:val="ListParagraph"/>
        <w:ind w:left="1440"/>
      </w:pPr>
    </w:p>
    <w:p w14:paraId="3169C0DF" w14:textId="10935DA4" w:rsidR="00984AAB" w:rsidRDefault="00957DD1" w:rsidP="00984AAB">
      <w:pPr>
        <w:pStyle w:val="ListParagraph"/>
        <w:numPr>
          <w:ilvl w:val="1"/>
          <w:numId w:val="1"/>
        </w:numPr>
      </w:pPr>
      <w:r w:rsidRPr="001356D5">
        <w:rPr>
          <w:b/>
        </w:rPr>
        <w:t>Ex 2</w:t>
      </w:r>
      <w:r>
        <w:t>:</w:t>
      </w:r>
    </w:p>
    <w:p w14:paraId="48B828D1" w14:textId="54886B90" w:rsidR="001356D5" w:rsidRDefault="001356D5" w:rsidP="001356D5">
      <w:pPr>
        <w:pStyle w:val="ListParagraph"/>
        <w:ind w:left="1440"/>
      </w:pPr>
      <w:r w:rsidRPr="001356D5">
        <w:t xml:space="preserve">P and D get into a fight </w:t>
      </w:r>
      <w:r w:rsidRPr="001356D5">
        <w:br/>
      </w:r>
      <w:r w:rsidRPr="001356D5">
        <w:br/>
        <w:t>P wants to sue D in federal court</w:t>
      </w:r>
      <w:r w:rsidRPr="001356D5">
        <w:br/>
      </w:r>
      <w:r w:rsidRPr="001356D5">
        <w:br/>
        <w:t>so P sues D in federal court for violating federal securities law by hitting him in the face (also joins a state law battery action)</w:t>
      </w:r>
      <w:r w:rsidRPr="001356D5">
        <w:br/>
      </w:r>
      <w:r w:rsidRPr="001356D5">
        <w:br/>
        <w:t>failure to state a claim or lack of SMJ?</w:t>
      </w:r>
    </w:p>
    <w:p w14:paraId="665A4C8B" w14:textId="310DEB71" w:rsidR="00282FEC" w:rsidRDefault="00282FEC" w:rsidP="000B6E7C">
      <w:pPr>
        <w:pStyle w:val="ListParagraph"/>
        <w:numPr>
          <w:ilvl w:val="2"/>
          <w:numId w:val="1"/>
        </w:numPr>
        <w:rPr>
          <w:b/>
        </w:rPr>
      </w:pPr>
      <w:r w:rsidRPr="001356D5">
        <w:rPr>
          <w:b/>
        </w:rPr>
        <w:t>Lack of SMJ</w:t>
      </w:r>
    </w:p>
    <w:p w14:paraId="7E0E21F8" w14:textId="77777777" w:rsidR="001356D5" w:rsidRPr="001356D5" w:rsidRDefault="001356D5" w:rsidP="001356D5">
      <w:pPr>
        <w:pStyle w:val="ListParagraph"/>
        <w:ind w:left="2160"/>
        <w:rPr>
          <w:b/>
        </w:rPr>
      </w:pPr>
    </w:p>
    <w:p w14:paraId="2721C935" w14:textId="17FAF463" w:rsidR="001356D5" w:rsidRDefault="00D942D7" w:rsidP="00D942D7">
      <w:pPr>
        <w:pStyle w:val="ListParagraph"/>
        <w:numPr>
          <w:ilvl w:val="0"/>
          <w:numId w:val="1"/>
        </w:numPr>
      </w:pPr>
      <w:r>
        <w:t xml:space="preserve">In the second case the plaintiff does not merely not state a claim for federal law </w:t>
      </w:r>
      <w:r w:rsidR="00282FEC">
        <w:t xml:space="preserve">there’s </w:t>
      </w:r>
      <w:r>
        <w:t>n</w:t>
      </w:r>
      <w:r w:rsidR="001356D5">
        <w:t xml:space="preserve">o </w:t>
      </w:r>
      <w:r w:rsidR="001356D5" w:rsidRPr="00D942D7">
        <w:rPr>
          <w:i/>
        </w:rPr>
        <w:t xml:space="preserve">colorable </w:t>
      </w:r>
      <w:r>
        <w:t>claim under federal law – cannot reasonable say plaintiff states a claim under federal law</w:t>
      </w:r>
    </w:p>
    <w:p w14:paraId="00AF2DC5" w14:textId="54FBABB1" w:rsidR="00D942D7" w:rsidRDefault="00D942D7" w:rsidP="00D942D7">
      <w:pPr>
        <w:pStyle w:val="ListParagraph"/>
        <w:numPr>
          <w:ilvl w:val="1"/>
          <w:numId w:val="1"/>
        </w:numPr>
      </w:pPr>
      <w:proofErr w:type="spellStart"/>
      <w:r>
        <w:t>ct</w:t>
      </w:r>
      <w:proofErr w:type="spellEnd"/>
      <w:r>
        <w:t xml:space="preserve"> also considers motive of plaintiff</w:t>
      </w:r>
    </w:p>
    <w:p w14:paraId="0E091BA8" w14:textId="77777777" w:rsidR="001356D5" w:rsidRDefault="001356D5" w:rsidP="001356D5"/>
    <w:p w14:paraId="55F685F5" w14:textId="57F077B3" w:rsidR="00D942D7" w:rsidRDefault="00D942D7" w:rsidP="001356D5">
      <w:proofErr w:type="gramStart"/>
      <w:r>
        <w:t>a</w:t>
      </w:r>
      <w:proofErr w:type="gramEnd"/>
      <w:r>
        <w:t xml:space="preserve"> similar distinction occurs when attempting to defeat diversity</w:t>
      </w:r>
    </w:p>
    <w:p w14:paraId="5B273183" w14:textId="77777777" w:rsidR="00D942D7" w:rsidRDefault="00D942D7" w:rsidP="001356D5"/>
    <w:p w14:paraId="6362CA13" w14:textId="01C754D3" w:rsidR="00282FEC" w:rsidRPr="001356D5" w:rsidRDefault="00282FEC" w:rsidP="001356D5">
      <w:pPr>
        <w:pStyle w:val="ListParagraph"/>
        <w:numPr>
          <w:ilvl w:val="0"/>
          <w:numId w:val="1"/>
        </w:numPr>
        <w:rPr>
          <w:b/>
        </w:rPr>
      </w:pPr>
      <w:r w:rsidRPr="001356D5">
        <w:rPr>
          <w:b/>
        </w:rPr>
        <w:t>Joinder to defeat federal subject matter jurisdiction</w:t>
      </w:r>
    </w:p>
    <w:p w14:paraId="16E2CBD6" w14:textId="77777777" w:rsidR="001356D5" w:rsidRDefault="001356D5" w:rsidP="001356D5">
      <w:pPr>
        <w:ind w:left="720"/>
      </w:pPr>
      <w:r w:rsidRPr="001356D5">
        <w:t>- P (NJ) wishes to sue the D Corp. for fraud</w:t>
      </w:r>
      <w:r w:rsidRPr="001356D5">
        <w:br/>
      </w:r>
      <w:r w:rsidRPr="001356D5">
        <w:br/>
        <w:t>- D Corp. has is incorporated in NY with PPB in NY</w:t>
      </w:r>
      <w:r w:rsidRPr="001356D5">
        <w:br/>
      </w:r>
      <w:r w:rsidRPr="001356D5">
        <w:br/>
        <w:t>- P does not want the action removed by the D Corp. to federal court</w:t>
      </w:r>
      <w:r w:rsidRPr="001356D5">
        <w:br/>
      </w:r>
      <w:r w:rsidRPr="001356D5">
        <w:br/>
        <w:t>- so P joins X (NJ), an accountant who was in part responsible for the D Corp.’s misrepresentations, as a defendant</w:t>
      </w:r>
      <w:r w:rsidRPr="001356D5">
        <w:br/>
      </w:r>
      <w:r w:rsidRPr="001356D5">
        <w:br/>
        <w:t>- the ability of the accountant to be liable under the relevant state law is uncertain (i.e. P may fail to state a claim against X)</w:t>
      </w:r>
      <w:r w:rsidRPr="001356D5">
        <w:br/>
      </w:r>
      <w:r w:rsidRPr="001356D5">
        <w:br/>
        <w:t>- the D Corp. removes</w:t>
      </w:r>
      <w:r w:rsidRPr="001356D5">
        <w:br/>
      </w:r>
      <w:r w:rsidRPr="001356D5">
        <w:lastRenderedPageBreak/>
        <w:br/>
        <w:t>- should the federal court remand the case</w:t>
      </w:r>
    </w:p>
    <w:p w14:paraId="7EA95171" w14:textId="77777777" w:rsidR="001356D5" w:rsidRDefault="001356D5" w:rsidP="001356D5">
      <w:pPr>
        <w:ind w:left="720"/>
      </w:pPr>
    </w:p>
    <w:p w14:paraId="50CF037E" w14:textId="6A7BCAAD" w:rsidR="00282FEC" w:rsidRPr="001356D5" w:rsidRDefault="001356D5" w:rsidP="001356D5">
      <w:pPr>
        <w:pStyle w:val="ListParagraph"/>
        <w:numPr>
          <w:ilvl w:val="1"/>
          <w:numId w:val="1"/>
        </w:numPr>
      </w:pPr>
      <w:r w:rsidRPr="001356D5">
        <w:t>Even if P</w:t>
      </w:r>
      <w:r w:rsidR="00282FEC" w:rsidRPr="001356D5">
        <w:t xml:space="preserve"> might fail to state a claim, case should be remanded</w:t>
      </w:r>
    </w:p>
    <w:p w14:paraId="6E574AAD" w14:textId="0F6D104B" w:rsidR="00282FEC" w:rsidRDefault="001356D5" w:rsidP="001356D5">
      <w:pPr>
        <w:pStyle w:val="ListParagraph"/>
        <w:numPr>
          <w:ilvl w:val="2"/>
          <w:numId w:val="1"/>
        </w:numPr>
      </w:pPr>
      <w:r>
        <w:t>The court</w:t>
      </w:r>
      <w:r w:rsidR="00282FEC">
        <w:t xml:space="preserve"> can’t</w:t>
      </w:r>
      <w:r>
        <w:t xml:space="preserve"> make conclusion about whether P</w:t>
      </w:r>
      <w:r w:rsidR="00282FEC">
        <w:t xml:space="preserve"> fails to state claim against X, has to have jurisdiction to be able to determine that</w:t>
      </w:r>
    </w:p>
    <w:p w14:paraId="5E0231BE" w14:textId="77777777" w:rsidR="00D3438E" w:rsidRDefault="00D3438E" w:rsidP="00D3438E"/>
    <w:p w14:paraId="3670A330" w14:textId="72F59BBE" w:rsidR="00D3438E" w:rsidRDefault="00D3438E" w:rsidP="00D3438E">
      <w:proofErr w:type="gramStart"/>
      <w:r>
        <w:t>how</w:t>
      </w:r>
      <w:proofErr w:type="gramEnd"/>
      <w:r>
        <w:t xml:space="preserve"> far can a plaintiff  take this…?</w:t>
      </w:r>
    </w:p>
    <w:p w14:paraId="11360F77" w14:textId="77777777" w:rsidR="00D3438E" w:rsidRDefault="00D3438E" w:rsidP="00D3438E"/>
    <w:p w14:paraId="2AF01095" w14:textId="7CE0B5DC" w:rsidR="00282FEC" w:rsidRDefault="00282FEC" w:rsidP="00282FEC">
      <w:pPr>
        <w:pStyle w:val="ListParagraph"/>
        <w:numPr>
          <w:ilvl w:val="1"/>
          <w:numId w:val="1"/>
        </w:numPr>
      </w:pPr>
      <w:r>
        <w:rPr>
          <w:i/>
        </w:rPr>
        <w:t xml:space="preserve">Rose v. </w:t>
      </w:r>
      <w:proofErr w:type="spellStart"/>
      <w:r>
        <w:rPr>
          <w:i/>
        </w:rPr>
        <w:t>Giamatti</w:t>
      </w:r>
      <w:proofErr w:type="spellEnd"/>
      <w:r>
        <w:rPr>
          <w:i/>
        </w:rPr>
        <w:t xml:space="preserve">, </w:t>
      </w:r>
      <w:r>
        <w:t>721 F. Supp. 906 (S. D. Oh. 1989)</w:t>
      </w:r>
    </w:p>
    <w:p w14:paraId="3775E20F" w14:textId="48F73AA6" w:rsidR="00282FEC" w:rsidRDefault="00282FEC" w:rsidP="00282FEC">
      <w:pPr>
        <w:pStyle w:val="ListParagraph"/>
        <w:numPr>
          <w:ilvl w:val="2"/>
          <w:numId w:val="1"/>
        </w:numPr>
      </w:pPr>
      <w:r>
        <w:t>Fraudulent joinder if there’s no factual basis upon which it can be claimed</w:t>
      </w:r>
    </w:p>
    <w:p w14:paraId="4F91CE04" w14:textId="19D19C72" w:rsidR="00282FEC" w:rsidRDefault="00282FEC" w:rsidP="00282FEC">
      <w:pPr>
        <w:pStyle w:val="ListParagraph"/>
        <w:numPr>
          <w:ilvl w:val="2"/>
          <w:numId w:val="1"/>
        </w:numPr>
      </w:pPr>
      <w:r>
        <w:t>The question is not whether or not it fails to state a claim</w:t>
      </w:r>
    </w:p>
    <w:p w14:paraId="196B75F1" w14:textId="40B704D0" w:rsidR="00282FEC" w:rsidRDefault="00282FEC" w:rsidP="00282FEC">
      <w:pPr>
        <w:pStyle w:val="ListParagraph"/>
        <w:numPr>
          <w:ilvl w:val="3"/>
          <w:numId w:val="1"/>
        </w:numPr>
      </w:pPr>
      <w:r>
        <w:t xml:space="preserve">Question is if there is a </w:t>
      </w:r>
      <w:r w:rsidRPr="001356D5">
        <w:rPr>
          <w:i/>
        </w:rPr>
        <w:t>colorable</w:t>
      </w:r>
      <w:r>
        <w:t xml:space="preserve"> claim at all (rational)</w:t>
      </w:r>
    </w:p>
    <w:p w14:paraId="48406DF0" w14:textId="391977D0" w:rsidR="00282FEC" w:rsidRDefault="001356D5" w:rsidP="00282FEC">
      <w:pPr>
        <w:pStyle w:val="ListParagraph"/>
        <w:numPr>
          <w:ilvl w:val="3"/>
          <w:numId w:val="1"/>
        </w:numPr>
      </w:pPr>
      <w:r>
        <w:t>Looks like P</w:t>
      </w:r>
      <w:r w:rsidR="00282FEC">
        <w:t xml:space="preserve"> is just trying to join a diversity destroying party</w:t>
      </w:r>
    </w:p>
    <w:p w14:paraId="13DEFABE" w14:textId="3E5BEB21" w:rsidR="00282FEC" w:rsidRDefault="00277445" w:rsidP="00277445">
      <w:pPr>
        <w:pStyle w:val="ListParagraph"/>
        <w:numPr>
          <w:ilvl w:val="1"/>
          <w:numId w:val="1"/>
        </w:numPr>
      </w:pPr>
      <w:r>
        <w:t>Distinction between jurisdictio</w:t>
      </w:r>
      <w:r w:rsidR="001356D5">
        <w:t>nal inquiry and whether or not P</w:t>
      </w:r>
      <w:r>
        <w:t xml:space="preserve"> states a claim or not</w:t>
      </w:r>
    </w:p>
    <w:p w14:paraId="609316CA" w14:textId="4ADD1CBE" w:rsidR="00277445" w:rsidRDefault="00277445" w:rsidP="007616B9"/>
    <w:p w14:paraId="37C8A636" w14:textId="25550245" w:rsidR="00277445" w:rsidRDefault="00277445" w:rsidP="000C5998">
      <w:pPr>
        <w:jc w:val="center"/>
        <w:rPr>
          <w:b/>
        </w:rPr>
      </w:pPr>
      <w:r w:rsidRPr="000C5998">
        <w:rPr>
          <w:b/>
        </w:rPr>
        <w:t>Personal Jurisdiction in State Court</w:t>
      </w:r>
    </w:p>
    <w:p w14:paraId="370E0F0F" w14:textId="53428124" w:rsidR="00C96425" w:rsidRDefault="00C96425" w:rsidP="00C96425">
      <w:pPr>
        <w:rPr>
          <w:b/>
        </w:rPr>
      </w:pPr>
    </w:p>
    <w:p w14:paraId="39612309" w14:textId="04A0F430" w:rsidR="00C96425" w:rsidRPr="00C96425" w:rsidRDefault="00C96425" w:rsidP="00C96425">
      <w:pPr>
        <w:rPr>
          <w:b/>
          <w:i/>
        </w:rPr>
      </w:pPr>
      <w:r>
        <w:rPr>
          <w:b/>
          <w:i/>
        </w:rPr>
        <w:t>State Sovereignty</w:t>
      </w:r>
    </w:p>
    <w:p w14:paraId="3FAA3C9F" w14:textId="41E2DB91" w:rsidR="00277445" w:rsidRPr="00EB3E25" w:rsidRDefault="00277445" w:rsidP="000C5998">
      <w:pPr>
        <w:pStyle w:val="ListParagraph"/>
        <w:numPr>
          <w:ilvl w:val="0"/>
          <w:numId w:val="1"/>
        </w:numPr>
        <w:rPr>
          <w:b/>
        </w:rPr>
      </w:pPr>
      <w:r>
        <w:t xml:space="preserve">States w/ respect to one another, and </w:t>
      </w:r>
      <w:r w:rsidR="00EB3E25">
        <w:t>w/ respect to other nations, are treated as</w:t>
      </w:r>
      <w:r>
        <w:t xml:space="preserve"> sovereign nation</w:t>
      </w:r>
      <w:r w:rsidR="00EB3E25">
        <w:t>s</w:t>
      </w:r>
    </w:p>
    <w:p w14:paraId="15B8BB4F" w14:textId="77F89DFE" w:rsidR="00EB3E25" w:rsidRPr="00EB3E25" w:rsidRDefault="00EB3E25" w:rsidP="000C5998">
      <w:pPr>
        <w:pStyle w:val="ListParagraph"/>
        <w:numPr>
          <w:ilvl w:val="1"/>
          <w:numId w:val="1"/>
        </w:numPr>
        <w:rPr>
          <w:b/>
        </w:rPr>
      </w:pPr>
      <w:r>
        <w:t>Other sovereigns don’t have power within other sovereigns</w:t>
      </w:r>
    </w:p>
    <w:p w14:paraId="7A70E73C" w14:textId="72F97D66" w:rsidR="00EB3E25" w:rsidRPr="00C96425" w:rsidRDefault="00EB3E25" w:rsidP="000C5998">
      <w:pPr>
        <w:pStyle w:val="ListParagraph"/>
        <w:numPr>
          <w:ilvl w:val="1"/>
          <w:numId w:val="1"/>
        </w:numPr>
        <w:rPr>
          <w:b/>
        </w:rPr>
      </w:pPr>
      <w:r>
        <w:t>Mutual limitations as result of sovereignty</w:t>
      </w:r>
    </w:p>
    <w:p w14:paraId="684CA3A5" w14:textId="4FA779F2" w:rsidR="00C96425" w:rsidRDefault="00C96425" w:rsidP="00C96425">
      <w:pPr>
        <w:rPr>
          <w:b/>
        </w:rPr>
      </w:pPr>
    </w:p>
    <w:p w14:paraId="66FE0976" w14:textId="11F49688" w:rsidR="00C96425" w:rsidRPr="00C96425" w:rsidRDefault="00C96425" w:rsidP="00C96425">
      <w:pPr>
        <w:rPr>
          <w:b/>
          <w:i/>
        </w:rPr>
      </w:pPr>
      <w:r>
        <w:rPr>
          <w:b/>
          <w:i/>
        </w:rPr>
        <w:t>Key Points Regarding Personal Jurisdiction</w:t>
      </w:r>
    </w:p>
    <w:p w14:paraId="700EA72C" w14:textId="6CD6FFF4" w:rsidR="00EB3E25" w:rsidRPr="00EB3E25" w:rsidRDefault="00EB3E25" w:rsidP="000C5998">
      <w:pPr>
        <w:pStyle w:val="ListParagraph"/>
        <w:numPr>
          <w:ilvl w:val="0"/>
          <w:numId w:val="1"/>
        </w:numPr>
        <w:rPr>
          <w:b/>
        </w:rPr>
      </w:pPr>
      <w:r>
        <w:t xml:space="preserve">Distinguish </w:t>
      </w:r>
      <w:r w:rsidR="001356D5">
        <w:t>personal jurisdiction (</w:t>
      </w:r>
      <w:r>
        <w:t>PJ</w:t>
      </w:r>
      <w:r w:rsidR="001356D5">
        <w:t>)</w:t>
      </w:r>
      <w:r>
        <w:t xml:space="preserve"> from choice of law (what kind of law a court will apply to a defendant)</w:t>
      </w:r>
    </w:p>
    <w:p w14:paraId="76874B60" w14:textId="7EAE5A4D" w:rsidR="00EB3E25" w:rsidRPr="00FA1F3E" w:rsidRDefault="001356D5" w:rsidP="000C5998">
      <w:pPr>
        <w:pStyle w:val="ListParagraph"/>
        <w:numPr>
          <w:ilvl w:val="0"/>
          <w:numId w:val="1"/>
        </w:numPr>
        <w:rPr>
          <w:b/>
        </w:rPr>
      </w:pPr>
      <w:r>
        <w:t>Distinguish PJ from subject matter jurisdiction (SMJ)</w:t>
      </w:r>
    </w:p>
    <w:p w14:paraId="07FD8988" w14:textId="47AECFF9" w:rsidR="00FA1F3E" w:rsidRPr="00FA1F3E" w:rsidRDefault="00FA1F3E" w:rsidP="000C5998">
      <w:pPr>
        <w:pStyle w:val="ListParagraph"/>
        <w:numPr>
          <w:ilvl w:val="0"/>
          <w:numId w:val="1"/>
        </w:numPr>
        <w:rPr>
          <w:b/>
        </w:rPr>
      </w:pPr>
      <w:r>
        <w:t>Distinguish PJ from service/notice</w:t>
      </w:r>
    </w:p>
    <w:p w14:paraId="186D655B" w14:textId="430C4015" w:rsidR="00FA1F3E" w:rsidRPr="00FA1F3E" w:rsidRDefault="00FA1F3E" w:rsidP="000C5998">
      <w:pPr>
        <w:pStyle w:val="ListParagraph"/>
        <w:numPr>
          <w:ilvl w:val="1"/>
          <w:numId w:val="1"/>
        </w:numPr>
        <w:rPr>
          <w:b/>
        </w:rPr>
      </w:pPr>
      <w:r>
        <w:t xml:space="preserve">Two different considerations that may seem to be muddled in </w:t>
      </w:r>
      <w:proofErr w:type="spellStart"/>
      <w:r>
        <w:rPr>
          <w:i/>
        </w:rPr>
        <w:t>Pennoyer</w:t>
      </w:r>
      <w:proofErr w:type="spellEnd"/>
      <w:r>
        <w:rPr>
          <w:i/>
        </w:rPr>
        <w:t xml:space="preserve"> v. Neff</w:t>
      </w:r>
    </w:p>
    <w:p w14:paraId="48033DD2" w14:textId="794B04B6" w:rsidR="00FA1F3E" w:rsidRPr="006D12DC" w:rsidRDefault="00FA1F3E" w:rsidP="00D3438E">
      <w:pPr>
        <w:pStyle w:val="ListParagraph"/>
        <w:numPr>
          <w:ilvl w:val="1"/>
          <w:numId w:val="1"/>
        </w:numPr>
        <w:rPr>
          <w:b/>
          <w:i/>
        </w:rPr>
      </w:pPr>
      <w:r w:rsidRPr="006D12DC">
        <w:rPr>
          <w:b/>
          <w:i/>
        </w:rPr>
        <w:t>Attachment</w:t>
      </w:r>
    </w:p>
    <w:p w14:paraId="4E00BDB1" w14:textId="56B2A58B" w:rsidR="00FA1F3E" w:rsidRPr="00FA1F3E" w:rsidRDefault="00FA1F3E" w:rsidP="00D3438E">
      <w:pPr>
        <w:pStyle w:val="ListParagraph"/>
        <w:numPr>
          <w:ilvl w:val="2"/>
          <w:numId w:val="1"/>
        </w:numPr>
        <w:rPr>
          <w:b/>
        </w:rPr>
      </w:pPr>
      <w:r>
        <w:t>Court</w:t>
      </w:r>
      <w:r w:rsidR="001356D5">
        <w:t xml:space="preserve"> in </w:t>
      </w:r>
      <w:proofErr w:type="spellStart"/>
      <w:r w:rsidR="001356D5">
        <w:rPr>
          <w:i/>
        </w:rPr>
        <w:t>Pennoyer</w:t>
      </w:r>
      <w:proofErr w:type="spellEnd"/>
      <w:r>
        <w:t xml:space="preserve"> speaks about attachment as way court can get power over a defendant</w:t>
      </w:r>
      <w:r w:rsidR="00D3438E">
        <w:t>’s property</w:t>
      </w:r>
    </w:p>
    <w:p w14:paraId="2AFB3895" w14:textId="515F1AD6" w:rsidR="00FA1F3E" w:rsidRPr="0058656D" w:rsidRDefault="00FA1F3E" w:rsidP="00D3438E">
      <w:pPr>
        <w:pStyle w:val="ListParagraph"/>
        <w:numPr>
          <w:ilvl w:val="2"/>
          <w:numId w:val="1"/>
        </w:numPr>
        <w:rPr>
          <w:b/>
        </w:rPr>
      </w:pPr>
      <w:r>
        <w:t>Or as a way to serve notice to a defendant</w:t>
      </w:r>
    </w:p>
    <w:p w14:paraId="48956F57" w14:textId="77777777" w:rsidR="0058656D" w:rsidRPr="0058656D" w:rsidRDefault="0058656D" w:rsidP="0058656D">
      <w:pPr>
        <w:rPr>
          <w:b/>
        </w:rPr>
      </w:pPr>
    </w:p>
    <w:p w14:paraId="63338A76" w14:textId="435EEC96" w:rsidR="00FA1F3E" w:rsidRDefault="00FA1F3E" w:rsidP="00C96425">
      <w:proofErr w:type="spellStart"/>
      <w:r w:rsidRPr="00C96425">
        <w:rPr>
          <w:b/>
          <w:i/>
        </w:rPr>
        <w:t>Pennoyer</w:t>
      </w:r>
      <w:proofErr w:type="spellEnd"/>
      <w:r w:rsidRPr="00C96425">
        <w:rPr>
          <w:b/>
          <w:i/>
        </w:rPr>
        <w:t xml:space="preserve"> v. Neff</w:t>
      </w:r>
      <w:r w:rsidR="00074BFA" w:rsidRPr="0058656D">
        <w:rPr>
          <w:i/>
        </w:rPr>
        <w:t xml:space="preserve"> </w:t>
      </w:r>
      <w:r w:rsidR="00074BFA">
        <w:t>(US 1878)</w:t>
      </w:r>
    </w:p>
    <w:p w14:paraId="2BA70E03" w14:textId="77777777" w:rsidR="0058656D" w:rsidRPr="0058656D" w:rsidRDefault="0058656D" w:rsidP="0058656D">
      <w:pPr>
        <w:jc w:val="center"/>
        <w:rPr>
          <w:b/>
        </w:rPr>
      </w:pPr>
    </w:p>
    <w:p w14:paraId="315E4C43" w14:textId="218CAC63" w:rsidR="00FA1F3E" w:rsidRPr="00A76E62" w:rsidRDefault="00A76E62" w:rsidP="0058656D">
      <w:pPr>
        <w:pStyle w:val="ListParagraph"/>
        <w:numPr>
          <w:ilvl w:val="0"/>
          <w:numId w:val="1"/>
        </w:numPr>
        <w:rPr>
          <w:b/>
        </w:rPr>
      </w:pPr>
      <w:r>
        <w:t>Not legal history – still out there to some extent</w:t>
      </w:r>
    </w:p>
    <w:p w14:paraId="2CBE084A" w14:textId="13029AB3" w:rsidR="00A76E62" w:rsidRPr="00D3438E" w:rsidRDefault="00A76E62" w:rsidP="0058656D">
      <w:pPr>
        <w:pStyle w:val="ListParagraph"/>
        <w:numPr>
          <w:ilvl w:val="1"/>
          <w:numId w:val="1"/>
        </w:numPr>
        <w:rPr>
          <w:b/>
        </w:rPr>
      </w:pPr>
      <w:r>
        <w:t xml:space="preserve">Some law still can only be validated by citing </w:t>
      </w:r>
      <w:proofErr w:type="spellStart"/>
      <w:r>
        <w:rPr>
          <w:i/>
        </w:rPr>
        <w:t>Pennoyer</w:t>
      </w:r>
      <w:proofErr w:type="spellEnd"/>
      <w:r>
        <w:rPr>
          <w:i/>
        </w:rPr>
        <w:t xml:space="preserve"> v. Neff </w:t>
      </w:r>
      <w:r w:rsidR="003E368E">
        <w:t>that is</w:t>
      </w:r>
      <w:r>
        <w:t xml:space="preserve"> not </w:t>
      </w:r>
      <w:r w:rsidR="00D3438E">
        <w:t>justified by</w:t>
      </w:r>
      <w:r>
        <w:t xml:space="preserve"> </w:t>
      </w:r>
      <w:r>
        <w:rPr>
          <w:i/>
        </w:rPr>
        <w:t>International Shoe v. Washington</w:t>
      </w:r>
      <w:r w:rsidR="00074BFA">
        <w:rPr>
          <w:i/>
        </w:rPr>
        <w:t>.</w:t>
      </w:r>
    </w:p>
    <w:p w14:paraId="65F5902E" w14:textId="77777777" w:rsidR="00D3438E" w:rsidRDefault="00D3438E" w:rsidP="00D3438E">
      <w:pPr>
        <w:rPr>
          <w:b/>
        </w:rPr>
      </w:pPr>
    </w:p>
    <w:p w14:paraId="6756CDA6" w14:textId="29671071" w:rsidR="00D3438E" w:rsidRPr="00D3438E" w:rsidRDefault="00D3438E" w:rsidP="00D3438E">
      <w:pPr>
        <w:rPr>
          <w:b/>
        </w:rPr>
      </w:pPr>
      <w:proofErr w:type="spellStart"/>
      <w:r>
        <w:rPr>
          <w:b/>
        </w:rPr>
        <w:t>Pennoyer</w:t>
      </w:r>
      <w:proofErr w:type="spellEnd"/>
      <w:r>
        <w:rPr>
          <w:b/>
        </w:rPr>
        <w:t xml:space="preserve"> Theory</w:t>
      </w:r>
    </w:p>
    <w:p w14:paraId="4C1D032B" w14:textId="6477CA78" w:rsidR="00074BFA" w:rsidRPr="00074BFA" w:rsidRDefault="00074BFA" w:rsidP="0058656D">
      <w:pPr>
        <w:pStyle w:val="ListParagraph"/>
        <w:numPr>
          <w:ilvl w:val="0"/>
          <w:numId w:val="1"/>
        </w:numPr>
        <w:rPr>
          <w:b/>
        </w:rPr>
      </w:pPr>
      <w:r>
        <w:t xml:space="preserve">When determining whether there is PJ, </w:t>
      </w:r>
      <w:r w:rsidR="001356D5">
        <w:t>one needs to determine whether court can exercise</w:t>
      </w:r>
      <w:r>
        <w:t xml:space="preserve"> power over:</w:t>
      </w:r>
    </w:p>
    <w:p w14:paraId="445A1DDC" w14:textId="188332C5" w:rsidR="00074BFA" w:rsidRPr="00074BFA" w:rsidRDefault="00074BFA" w:rsidP="0058656D">
      <w:pPr>
        <w:pStyle w:val="ListParagraph"/>
        <w:numPr>
          <w:ilvl w:val="1"/>
          <w:numId w:val="1"/>
        </w:numPr>
        <w:rPr>
          <w:b/>
        </w:rPr>
      </w:pPr>
      <w:r>
        <w:t>Person, or;</w:t>
      </w:r>
    </w:p>
    <w:p w14:paraId="7C3F7A91" w14:textId="1D93BC11" w:rsidR="00074BFA" w:rsidRPr="00074BFA" w:rsidRDefault="00074BFA" w:rsidP="0058656D">
      <w:pPr>
        <w:pStyle w:val="ListParagraph"/>
        <w:numPr>
          <w:ilvl w:val="1"/>
          <w:numId w:val="1"/>
        </w:numPr>
        <w:rPr>
          <w:b/>
        </w:rPr>
      </w:pPr>
      <w:r>
        <w:t>Property</w:t>
      </w:r>
    </w:p>
    <w:p w14:paraId="1BE7D6A9" w14:textId="585F46D8" w:rsidR="00074BFA" w:rsidRDefault="00074BFA" w:rsidP="0058656D">
      <w:pPr>
        <w:pStyle w:val="ListParagraph"/>
        <w:numPr>
          <w:ilvl w:val="0"/>
          <w:numId w:val="1"/>
        </w:numPr>
        <w:rPr>
          <w:b/>
        </w:rPr>
      </w:pPr>
      <w:r>
        <w:t xml:space="preserve">A court has PJ by virtue of people or property being </w:t>
      </w:r>
      <w:r w:rsidR="001356D5">
        <w:t>within</w:t>
      </w:r>
      <w:r>
        <w:t xml:space="preserve"> its borders </w:t>
      </w:r>
      <w:r>
        <w:rPr>
          <w:b/>
        </w:rPr>
        <w:t>at the time of the lawsuit</w:t>
      </w:r>
    </w:p>
    <w:p w14:paraId="1DA001CA" w14:textId="32CE21D9" w:rsidR="00074BFA" w:rsidRPr="00074BFA" w:rsidRDefault="00074BFA" w:rsidP="001356D5">
      <w:pPr>
        <w:pStyle w:val="ListParagraph"/>
        <w:numPr>
          <w:ilvl w:val="1"/>
          <w:numId w:val="1"/>
        </w:numPr>
        <w:spacing w:before="240"/>
        <w:rPr>
          <w:b/>
        </w:rPr>
      </w:pPr>
      <w:r>
        <w:t xml:space="preserve">The question is </w:t>
      </w:r>
      <w:r w:rsidR="000B6E7C">
        <w:t>“</w:t>
      </w:r>
      <w:r>
        <w:t>was there personal jurisdiction in the earlier case</w:t>
      </w:r>
      <w:r w:rsidR="001356D5">
        <w:t xml:space="preserve"> of </w:t>
      </w:r>
      <w:proofErr w:type="spellStart"/>
      <w:r w:rsidR="001356D5">
        <w:rPr>
          <w:i/>
        </w:rPr>
        <w:t>Pennoyer</w:t>
      </w:r>
      <w:proofErr w:type="spellEnd"/>
      <w:r w:rsidR="001356D5">
        <w:rPr>
          <w:i/>
        </w:rPr>
        <w:t xml:space="preserve"> </w:t>
      </w:r>
      <w:r w:rsidR="001356D5">
        <w:t>(</w:t>
      </w:r>
      <w:r w:rsidR="001356D5">
        <w:rPr>
          <w:i/>
        </w:rPr>
        <w:t>Mitchell v. Neff</w:t>
      </w:r>
      <w:r w:rsidR="001356D5">
        <w:t>)</w:t>
      </w:r>
      <w:r>
        <w:t>?</w:t>
      </w:r>
      <w:r w:rsidR="000B6E7C">
        <w:t>”</w:t>
      </w:r>
    </w:p>
    <w:p w14:paraId="42EB2B3C" w14:textId="52DB072D" w:rsidR="00074BFA" w:rsidRPr="00074BFA" w:rsidRDefault="000B6E7C" w:rsidP="001356D5">
      <w:pPr>
        <w:pStyle w:val="ListParagraph"/>
        <w:numPr>
          <w:ilvl w:val="2"/>
          <w:numId w:val="1"/>
        </w:numPr>
        <w:rPr>
          <w:b/>
        </w:rPr>
      </w:pPr>
      <w:r>
        <w:t xml:space="preserve">US </w:t>
      </w:r>
      <w:proofErr w:type="spellStart"/>
      <w:r>
        <w:t>SCt</w:t>
      </w:r>
      <w:proofErr w:type="spellEnd"/>
      <w:r>
        <w:t xml:space="preserve"> affirms, its </w:t>
      </w:r>
      <w:r w:rsidR="00074BFA">
        <w:t xml:space="preserve">reason </w:t>
      </w:r>
      <w:r>
        <w:t xml:space="preserve">being </w:t>
      </w:r>
      <w:r w:rsidR="00074BFA">
        <w:t>– no attachment of the property at the initiation of the suit</w:t>
      </w:r>
    </w:p>
    <w:p w14:paraId="6B5E9039" w14:textId="465395B1" w:rsidR="00074BFA" w:rsidRPr="00074BFA" w:rsidRDefault="006D12DC" w:rsidP="0058656D">
      <w:pPr>
        <w:pStyle w:val="ListParagraph"/>
        <w:numPr>
          <w:ilvl w:val="0"/>
          <w:numId w:val="1"/>
        </w:numPr>
        <w:rPr>
          <w:b/>
        </w:rPr>
      </w:pPr>
      <w:r>
        <w:rPr>
          <w:i/>
        </w:rPr>
        <w:lastRenderedPageBreak/>
        <w:t xml:space="preserve">Mitchell v. Neff </w:t>
      </w:r>
      <w:r w:rsidR="00074BFA">
        <w:t>happened before 14</w:t>
      </w:r>
      <w:r w:rsidR="00074BFA" w:rsidRPr="00074BFA">
        <w:rPr>
          <w:vertAlign w:val="superscript"/>
        </w:rPr>
        <w:t>th</w:t>
      </w:r>
      <w:r w:rsidR="00074BFA">
        <w:t xml:space="preserve"> Amendment</w:t>
      </w:r>
    </w:p>
    <w:p w14:paraId="328A3456" w14:textId="1411AA97" w:rsidR="00074BFA" w:rsidRPr="00074BFA" w:rsidRDefault="00D3438E" w:rsidP="0058656D">
      <w:pPr>
        <w:pStyle w:val="ListParagraph"/>
        <w:numPr>
          <w:ilvl w:val="1"/>
          <w:numId w:val="1"/>
        </w:numPr>
        <w:rPr>
          <w:b/>
        </w:rPr>
      </w:pPr>
      <w:r>
        <w:t xml:space="preserve">but in dicta the </w:t>
      </w:r>
      <w:proofErr w:type="spellStart"/>
      <w:r>
        <w:t>SCt</w:t>
      </w:r>
      <w:proofErr w:type="spellEnd"/>
      <w:r>
        <w:t xml:space="preserve"> asserts that going forward the requirements for PJ articulated by the court will be read into the 14</w:t>
      </w:r>
      <w:r w:rsidRPr="00D3438E">
        <w:rPr>
          <w:vertAlign w:val="superscript"/>
        </w:rPr>
        <w:t>th</w:t>
      </w:r>
      <w:r>
        <w:t xml:space="preserve"> A Due Process </w:t>
      </w:r>
      <w:proofErr w:type="spellStart"/>
      <w:r>
        <w:t>Cluase</w:t>
      </w:r>
      <w:proofErr w:type="spellEnd"/>
      <w:r>
        <w:t xml:space="preserve"> and be binding on the states as a matter of federal constitutional law</w:t>
      </w:r>
    </w:p>
    <w:p w14:paraId="1B44572E" w14:textId="7E71719D" w:rsidR="00074BFA" w:rsidRPr="00074BFA" w:rsidRDefault="00074BFA" w:rsidP="0058656D">
      <w:pPr>
        <w:pStyle w:val="ListParagraph"/>
        <w:numPr>
          <w:ilvl w:val="0"/>
          <w:numId w:val="1"/>
        </w:numPr>
        <w:rPr>
          <w:b/>
        </w:rPr>
      </w:pPr>
      <w:r>
        <w:t xml:space="preserve">The requirement of attachment for </w:t>
      </w:r>
      <w:r>
        <w:rPr>
          <w:i/>
        </w:rPr>
        <w:t>in rem/</w:t>
      </w:r>
      <w:r w:rsidRPr="002605D8">
        <w:rPr>
          <w:i/>
        </w:rPr>
        <w:t>quasi</w:t>
      </w:r>
      <w:r>
        <w:t xml:space="preserve"> </w:t>
      </w:r>
      <w:r>
        <w:rPr>
          <w:i/>
        </w:rPr>
        <w:t xml:space="preserve">in rem </w:t>
      </w:r>
      <w:r>
        <w:t>was soon abandoned</w:t>
      </w:r>
    </w:p>
    <w:p w14:paraId="61207D75" w14:textId="4BBE84E0" w:rsidR="00074BFA" w:rsidRPr="00895046" w:rsidRDefault="00074BFA" w:rsidP="00905B3A">
      <w:pPr>
        <w:pStyle w:val="ListParagraph"/>
        <w:numPr>
          <w:ilvl w:val="1"/>
          <w:numId w:val="1"/>
        </w:numPr>
        <w:rPr>
          <w:b/>
        </w:rPr>
      </w:pPr>
      <w:r>
        <w:t xml:space="preserve">Provided that the property is </w:t>
      </w:r>
      <w:r>
        <w:rPr>
          <w:i/>
        </w:rPr>
        <w:t xml:space="preserve">identified </w:t>
      </w:r>
      <w:r>
        <w:t>at the outset</w:t>
      </w:r>
    </w:p>
    <w:p w14:paraId="66FC6847" w14:textId="67DD9129" w:rsidR="00895046" w:rsidRPr="000B6E7C" w:rsidRDefault="00895046" w:rsidP="00905B3A">
      <w:pPr>
        <w:pStyle w:val="ListParagraph"/>
        <w:numPr>
          <w:ilvl w:val="2"/>
          <w:numId w:val="1"/>
        </w:numPr>
        <w:rPr>
          <w:b/>
        </w:rPr>
      </w:pPr>
      <w:r>
        <w:t xml:space="preserve">Subsequent cases make it clear that </w:t>
      </w:r>
      <w:r w:rsidR="00905B3A">
        <w:t>this standard is used</w:t>
      </w:r>
    </w:p>
    <w:p w14:paraId="0069BE96" w14:textId="3F5C5256" w:rsidR="000B6E7C" w:rsidRPr="000B6E7C" w:rsidRDefault="00D3438E" w:rsidP="000B6E7C">
      <w:pPr>
        <w:pStyle w:val="ListParagraph"/>
        <w:numPr>
          <w:ilvl w:val="1"/>
          <w:numId w:val="1"/>
        </w:numPr>
        <w:rPr>
          <w:b/>
        </w:rPr>
      </w:pPr>
      <w:r>
        <w:t>This makes sense: why</w:t>
      </w:r>
      <w:r w:rsidR="000B6E7C">
        <w:t xml:space="preserve"> demand attachment? Why is it important to the court’s power?</w:t>
      </w:r>
    </w:p>
    <w:p w14:paraId="2BC2A986" w14:textId="01565180" w:rsidR="000B6E7C" w:rsidRPr="00E02429" w:rsidRDefault="000B6E7C" w:rsidP="000B6E7C">
      <w:pPr>
        <w:pStyle w:val="ListParagraph"/>
        <w:numPr>
          <w:ilvl w:val="2"/>
          <w:numId w:val="1"/>
        </w:numPr>
        <w:rPr>
          <w:b/>
        </w:rPr>
      </w:pPr>
      <w:r>
        <w:t xml:space="preserve">The courts power derived by presence of </w:t>
      </w:r>
      <w:r w:rsidR="00E02429">
        <w:t xml:space="preserve">the </w:t>
      </w:r>
      <w:r>
        <w:t>p</w:t>
      </w:r>
      <w:r w:rsidR="00E02429">
        <w:t>roperty itself</w:t>
      </w:r>
      <w:r>
        <w:t xml:space="preserve">, not whether or not it </w:t>
      </w:r>
      <w:r w:rsidR="00E02429">
        <w:t>can interfere with the property</w:t>
      </w:r>
    </w:p>
    <w:p w14:paraId="67815E1C" w14:textId="77777777" w:rsidR="00E02429" w:rsidRPr="00E02429" w:rsidRDefault="00E02429" w:rsidP="00E02429">
      <w:pPr>
        <w:rPr>
          <w:b/>
        </w:rPr>
      </w:pPr>
    </w:p>
    <w:p w14:paraId="4FC1909B" w14:textId="65DFDD5D" w:rsidR="000B6E7C" w:rsidRDefault="00D6057B" w:rsidP="00D3438E">
      <w:pPr>
        <w:rPr>
          <w:b/>
        </w:rPr>
      </w:pPr>
      <w:r>
        <w:rPr>
          <w:b/>
        </w:rPr>
        <w:t>Challenging Personal Jurisd</w:t>
      </w:r>
      <w:r w:rsidR="00FB513C">
        <w:rPr>
          <w:b/>
        </w:rPr>
        <w:t>iction</w:t>
      </w:r>
    </w:p>
    <w:p w14:paraId="04FD0E97" w14:textId="77777777" w:rsidR="00C96425" w:rsidRPr="00E02429" w:rsidRDefault="00C96425" w:rsidP="00E02429">
      <w:pPr>
        <w:jc w:val="center"/>
        <w:rPr>
          <w:b/>
        </w:rPr>
      </w:pPr>
    </w:p>
    <w:p w14:paraId="640FDDEC" w14:textId="2369E09A" w:rsidR="000B6E7C" w:rsidRPr="000B6E7C" w:rsidRDefault="000B6E7C" w:rsidP="00E02429">
      <w:pPr>
        <w:pStyle w:val="ListParagraph"/>
        <w:numPr>
          <w:ilvl w:val="0"/>
          <w:numId w:val="1"/>
        </w:numPr>
        <w:rPr>
          <w:b/>
        </w:rPr>
      </w:pPr>
      <w:r>
        <w:t>Direct</w:t>
      </w:r>
    </w:p>
    <w:p w14:paraId="2FDA4518" w14:textId="7477F410" w:rsidR="000B6E7C" w:rsidRPr="000B6E7C" w:rsidRDefault="000B6E7C" w:rsidP="00E02429">
      <w:pPr>
        <w:pStyle w:val="ListParagraph"/>
        <w:numPr>
          <w:ilvl w:val="1"/>
          <w:numId w:val="1"/>
        </w:numPr>
        <w:rPr>
          <w:b/>
        </w:rPr>
      </w:pPr>
      <w:r>
        <w:t>Motion to dismiss for lack of PJ brought before the court that is wrongly asserting PJ</w:t>
      </w:r>
    </w:p>
    <w:p w14:paraId="38DB0CDD" w14:textId="0B6F8B61" w:rsidR="000B6E7C" w:rsidRPr="000B6E7C" w:rsidRDefault="000B6E7C" w:rsidP="00E02429">
      <w:pPr>
        <w:pStyle w:val="ListParagraph"/>
        <w:numPr>
          <w:ilvl w:val="1"/>
          <w:numId w:val="1"/>
        </w:numPr>
        <w:rPr>
          <w:b/>
        </w:rPr>
      </w:pPr>
      <w:r>
        <w:t>Motion to set aside judgement brought before the court that wrongly asserted PJ</w:t>
      </w:r>
    </w:p>
    <w:p w14:paraId="5142D26B" w14:textId="056CA916" w:rsidR="000B6E7C" w:rsidRPr="000B6E7C" w:rsidRDefault="000B6E7C" w:rsidP="00E02429">
      <w:pPr>
        <w:pStyle w:val="ListParagraph"/>
        <w:numPr>
          <w:ilvl w:val="0"/>
          <w:numId w:val="1"/>
        </w:numPr>
        <w:rPr>
          <w:b/>
        </w:rPr>
      </w:pPr>
      <w:r>
        <w:t>Indirect</w:t>
      </w:r>
    </w:p>
    <w:p w14:paraId="349F56C2" w14:textId="75B27CCB" w:rsidR="000B6E7C" w:rsidRPr="000B6E7C" w:rsidRDefault="000B6E7C" w:rsidP="00E02429">
      <w:pPr>
        <w:pStyle w:val="ListParagraph"/>
        <w:numPr>
          <w:ilvl w:val="1"/>
          <w:numId w:val="1"/>
        </w:numPr>
        <w:rPr>
          <w:b/>
        </w:rPr>
      </w:pPr>
      <w:r>
        <w:t>Collateral attack</w:t>
      </w:r>
    </w:p>
    <w:p w14:paraId="5B6A65D0" w14:textId="3BE6D321" w:rsidR="000B6E7C" w:rsidRPr="000B6E7C" w:rsidRDefault="000B6E7C" w:rsidP="00E02429">
      <w:pPr>
        <w:pStyle w:val="ListParagraph"/>
        <w:numPr>
          <w:ilvl w:val="2"/>
          <w:numId w:val="1"/>
        </w:numPr>
        <w:rPr>
          <w:b/>
        </w:rPr>
      </w:pPr>
      <w:r>
        <w:t>A challenge on the validity of the judgment of different proceeding on the ground that the court in the proceedings lacked PJ</w:t>
      </w:r>
    </w:p>
    <w:p w14:paraId="213E6A5D" w14:textId="722A9BFC" w:rsidR="000B6E7C" w:rsidRPr="000B6E7C" w:rsidRDefault="000B6E7C" w:rsidP="00E02429">
      <w:pPr>
        <w:pStyle w:val="ListParagraph"/>
        <w:numPr>
          <w:ilvl w:val="0"/>
          <w:numId w:val="1"/>
        </w:numPr>
        <w:rPr>
          <w:b/>
        </w:rPr>
      </w:pPr>
      <w:r>
        <w:rPr>
          <w:i/>
        </w:rPr>
        <w:t xml:space="preserve">Neff v. </w:t>
      </w:r>
      <w:proofErr w:type="spellStart"/>
      <w:r>
        <w:rPr>
          <w:i/>
        </w:rPr>
        <w:t>Pennoyer</w:t>
      </w:r>
      <w:proofErr w:type="spellEnd"/>
      <w:r>
        <w:rPr>
          <w:i/>
        </w:rPr>
        <w:t xml:space="preserve"> – </w:t>
      </w:r>
      <w:r>
        <w:t>collateral attack occurred (indirect challenge)</w:t>
      </w:r>
      <w:r w:rsidR="00D3438E">
        <w:t xml:space="preserve"> of judgment in Mitchell v Neff</w:t>
      </w:r>
    </w:p>
    <w:p w14:paraId="213D153F" w14:textId="6F6A2F74" w:rsidR="000B6E7C" w:rsidRPr="000B6E7C" w:rsidRDefault="000B6E7C" w:rsidP="00096BBA">
      <w:pPr>
        <w:pStyle w:val="ListParagraph"/>
        <w:numPr>
          <w:ilvl w:val="1"/>
          <w:numId w:val="1"/>
        </w:numPr>
        <w:rPr>
          <w:b/>
        </w:rPr>
      </w:pPr>
      <w:r>
        <w:t xml:space="preserve">Was there PJ over </w:t>
      </w:r>
      <w:proofErr w:type="spellStart"/>
      <w:r>
        <w:t>Pennoyer</w:t>
      </w:r>
      <w:proofErr w:type="spellEnd"/>
      <w:r>
        <w:t xml:space="preserve"> in </w:t>
      </w:r>
      <w:r>
        <w:rPr>
          <w:i/>
        </w:rPr>
        <w:t xml:space="preserve">Neff v. </w:t>
      </w:r>
      <w:proofErr w:type="spellStart"/>
      <w:r>
        <w:rPr>
          <w:i/>
        </w:rPr>
        <w:t>Pennoyer</w:t>
      </w:r>
      <w:proofErr w:type="spellEnd"/>
      <w:r>
        <w:t>? Yes, 4 reasons:</w:t>
      </w:r>
    </w:p>
    <w:p w14:paraId="1FA5E763" w14:textId="1D800AEB" w:rsidR="000B6E7C" w:rsidRPr="000B6E7C" w:rsidRDefault="000B6E7C" w:rsidP="00096BBA">
      <w:pPr>
        <w:pStyle w:val="ListParagraph"/>
        <w:numPr>
          <w:ilvl w:val="2"/>
          <w:numId w:val="1"/>
        </w:numPr>
        <w:rPr>
          <w:b/>
        </w:rPr>
      </w:pPr>
      <w:proofErr w:type="spellStart"/>
      <w:r>
        <w:t>Pennoyer</w:t>
      </w:r>
      <w:proofErr w:type="spellEnd"/>
      <w:r>
        <w:t xml:space="preserve"> lived in Oregon</w:t>
      </w:r>
    </w:p>
    <w:p w14:paraId="542FA8A6" w14:textId="5BFD0D83" w:rsidR="000B6E7C" w:rsidRPr="000B6E7C" w:rsidRDefault="000B6E7C" w:rsidP="00096BBA">
      <w:pPr>
        <w:pStyle w:val="ListParagraph"/>
        <w:numPr>
          <w:ilvl w:val="2"/>
          <w:numId w:val="1"/>
        </w:numPr>
        <w:rPr>
          <w:b/>
        </w:rPr>
      </w:pPr>
      <w:proofErr w:type="spellStart"/>
      <w:r>
        <w:t>Pennoyer</w:t>
      </w:r>
      <w:proofErr w:type="spellEnd"/>
      <w:r>
        <w:t xml:space="preserve"> </w:t>
      </w:r>
      <w:r w:rsidR="00D3438E">
        <w:t xml:space="preserve">claimed ownership of </w:t>
      </w:r>
      <w:r>
        <w:t>property in Oregon</w:t>
      </w:r>
    </w:p>
    <w:p w14:paraId="0E5E0D0D" w14:textId="0A167B95" w:rsidR="000B6E7C" w:rsidRPr="000B6E7C" w:rsidRDefault="000B6E7C" w:rsidP="00096BBA">
      <w:pPr>
        <w:pStyle w:val="ListParagraph"/>
        <w:numPr>
          <w:ilvl w:val="2"/>
          <w:numId w:val="1"/>
        </w:numPr>
        <w:rPr>
          <w:b/>
        </w:rPr>
      </w:pPr>
      <w:r>
        <w:t xml:space="preserve">Probably served </w:t>
      </w:r>
      <w:r w:rsidR="00D3438E">
        <w:t xml:space="preserve">with </w:t>
      </w:r>
      <w:r>
        <w:t>process</w:t>
      </w:r>
      <w:r w:rsidR="00D3438E">
        <w:t xml:space="preserve"> in Oregon</w:t>
      </w:r>
    </w:p>
    <w:p w14:paraId="6ABBBF1B" w14:textId="4FE16332" w:rsidR="000B6E7C" w:rsidRPr="000B6E7C" w:rsidRDefault="000B6E7C" w:rsidP="00096BBA">
      <w:pPr>
        <w:pStyle w:val="ListParagraph"/>
        <w:numPr>
          <w:ilvl w:val="2"/>
          <w:numId w:val="1"/>
        </w:numPr>
        <w:rPr>
          <w:b/>
        </w:rPr>
      </w:pPr>
      <w:r>
        <w:t>Consent creates PJ by willingly appearing before court</w:t>
      </w:r>
    </w:p>
    <w:p w14:paraId="14A74497" w14:textId="77777777" w:rsidR="000B6E7C" w:rsidRPr="000B6E7C" w:rsidRDefault="000B6E7C" w:rsidP="000B6E7C">
      <w:pPr>
        <w:pStyle w:val="ListParagraph"/>
        <w:ind w:left="2880"/>
        <w:rPr>
          <w:b/>
        </w:rPr>
      </w:pPr>
    </w:p>
    <w:p w14:paraId="6679D175" w14:textId="0E31BC26" w:rsidR="000B6E7C" w:rsidRPr="000B6E7C" w:rsidRDefault="000B6E7C" w:rsidP="000B6E7C">
      <w:pPr>
        <w:pStyle w:val="ListParagraph"/>
        <w:numPr>
          <w:ilvl w:val="0"/>
          <w:numId w:val="1"/>
        </w:numPr>
        <w:rPr>
          <w:b/>
        </w:rPr>
      </w:pPr>
      <w:r>
        <w:t>Effects of limits on PJ being read into 14</w:t>
      </w:r>
      <w:r w:rsidRPr="000B6E7C">
        <w:rPr>
          <w:vertAlign w:val="superscript"/>
        </w:rPr>
        <w:t>th</w:t>
      </w:r>
      <w:r>
        <w:t xml:space="preserve"> Amendment</w:t>
      </w:r>
    </w:p>
    <w:p w14:paraId="250BC716" w14:textId="109DA6C4" w:rsidR="000B6E7C" w:rsidRPr="00705080" w:rsidRDefault="00957DD1" w:rsidP="000B6E7C">
      <w:pPr>
        <w:pStyle w:val="ListParagraph"/>
        <w:numPr>
          <w:ilvl w:val="1"/>
          <w:numId w:val="1"/>
        </w:numPr>
        <w:rPr>
          <w:b/>
        </w:rPr>
      </w:pPr>
      <w:r>
        <w:t>Affects</w:t>
      </w:r>
      <w:r w:rsidR="000B6E7C">
        <w:t xml:space="preserve"> direct attacks </w:t>
      </w:r>
      <w:r w:rsidR="000B6E7C">
        <w:rPr>
          <w:b/>
        </w:rPr>
        <w:t xml:space="preserve">and </w:t>
      </w:r>
      <w:r w:rsidR="000B6E7C">
        <w:t>collateral attacks</w:t>
      </w:r>
    </w:p>
    <w:p w14:paraId="75E9793F" w14:textId="65941AA0" w:rsidR="00705080" w:rsidRPr="000B6E7C" w:rsidRDefault="00705080" w:rsidP="000B6E7C">
      <w:pPr>
        <w:pStyle w:val="ListParagraph"/>
        <w:numPr>
          <w:ilvl w:val="1"/>
          <w:numId w:val="1"/>
        </w:numPr>
        <w:rPr>
          <w:b/>
        </w:rPr>
      </w:pPr>
      <w:r>
        <w:t xml:space="preserve">now the matter can be appealed to the </w:t>
      </w:r>
      <w:proofErr w:type="spellStart"/>
      <w:r>
        <w:t>USSCt</w:t>
      </w:r>
      <w:proofErr w:type="spellEnd"/>
      <w:r>
        <w:t xml:space="preserve"> because an issue of federal constitutional law is implicated</w:t>
      </w:r>
    </w:p>
    <w:p w14:paraId="2616218D" w14:textId="2C013551" w:rsidR="000B6E7C" w:rsidRPr="00E02429" w:rsidRDefault="00957DD1" w:rsidP="000B6E7C">
      <w:pPr>
        <w:pStyle w:val="ListParagraph"/>
        <w:numPr>
          <w:ilvl w:val="1"/>
          <w:numId w:val="1"/>
        </w:numPr>
        <w:rPr>
          <w:b/>
        </w:rPr>
      </w:pPr>
      <w:r>
        <w:t>14</w:t>
      </w:r>
      <w:r w:rsidRPr="00957DD1">
        <w:rPr>
          <w:vertAlign w:val="superscript"/>
        </w:rPr>
        <w:t>th</w:t>
      </w:r>
      <w:r>
        <w:t xml:space="preserve"> Amendment binding on states, 5</w:t>
      </w:r>
      <w:r w:rsidRPr="00957DD1">
        <w:rPr>
          <w:vertAlign w:val="superscript"/>
        </w:rPr>
        <w:t>th</w:t>
      </w:r>
      <w:r>
        <w:t xml:space="preserve"> Amendment binding on federal government</w:t>
      </w:r>
    </w:p>
    <w:p w14:paraId="45673D11" w14:textId="2D875A6B" w:rsidR="00E02429" w:rsidRDefault="00E02429" w:rsidP="00E02429">
      <w:pPr>
        <w:rPr>
          <w:b/>
        </w:rPr>
      </w:pPr>
    </w:p>
    <w:p w14:paraId="3CA4764A" w14:textId="5E584675" w:rsidR="00E02429" w:rsidRDefault="00E02429" w:rsidP="00E02429">
      <w:pPr>
        <w:rPr>
          <w:b/>
        </w:rPr>
      </w:pPr>
    </w:p>
    <w:p w14:paraId="7B93D2D0" w14:textId="5A410EF6" w:rsidR="00C96425" w:rsidRPr="00C96425" w:rsidRDefault="00C96425" w:rsidP="00E02429">
      <w:pPr>
        <w:rPr>
          <w:b/>
          <w:i/>
        </w:rPr>
      </w:pPr>
      <w:r w:rsidRPr="00C96425">
        <w:rPr>
          <w:b/>
          <w:i/>
        </w:rPr>
        <w:t>Types of Personal Jurisdiction</w:t>
      </w:r>
    </w:p>
    <w:p w14:paraId="781A827E" w14:textId="1E8A4872" w:rsidR="00251217" w:rsidRPr="008A42DC" w:rsidRDefault="008A42DC" w:rsidP="00251217">
      <w:pPr>
        <w:pStyle w:val="ListParagraph"/>
        <w:numPr>
          <w:ilvl w:val="0"/>
          <w:numId w:val="1"/>
        </w:numPr>
        <w:rPr>
          <w:b/>
        </w:rPr>
      </w:pPr>
      <w:r>
        <w:rPr>
          <w:i/>
        </w:rPr>
        <w:t xml:space="preserve">In </w:t>
      </w:r>
      <w:proofErr w:type="spellStart"/>
      <w:r>
        <w:rPr>
          <w:i/>
        </w:rPr>
        <w:t>personam</w:t>
      </w:r>
      <w:proofErr w:type="spellEnd"/>
      <w:r>
        <w:rPr>
          <w:i/>
        </w:rPr>
        <w:t xml:space="preserve">: </w:t>
      </w:r>
      <w:r w:rsidR="002311B5">
        <w:t>source of PJ is presence of defendant</w:t>
      </w:r>
      <w:r>
        <w:t xml:space="preserve"> at initiation of the suit – NOT at the time of the event being adjudicated</w:t>
      </w:r>
    </w:p>
    <w:p w14:paraId="0F9CF023" w14:textId="130C81F3" w:rsidR="008A42DC" w:rsidRPr="008A42DC" w:rsidRDefault="000C5998" w:rsidP="008A42DC">
      <w:pPr>
        <w:pStyle w:val="ListParagraph"/>
        <w:numPr>
          <w:ilvl w:val="1"/>
          <w:numId w:val="1"/>
        </w:numPr>
        <w:rPr>
          <w:b/>
        </w:rPr>
      </w:pPr>
      <w:r>
        <w:t>Simply by</w:t>
      </w:r>
      <w:r w:rsidR="008A42DC">
        <w:t xml:space="preserve"> being </w:t>
      </w:r>
      <w:r>
        <w:t xml:space="preserve">within the borders of the state, one can </w:t>
      </w:r>
      <w:r w:rsidR="008A42DC">
        <w:t>be tagged</w:t>
      </w:r>
    </w:p>
    <w:p w14:paraId="2785F088" w14:textId="534F3CC8" w:rsidR="008A42DC" w:rsidRPr="008A42DC" w:rsidRDefault="008A42DC" w:rsidP="008A42DC">
      <w:pPr>
        <w:pStyle w:val="ListParagraph"/>
        <w:numPr>
          <w:ilvl w:val="0"/>
          <w:numId w:val="1"/>
        </w:numPr>
        <w:rPr>
          <w:b/>
        </w:rPr>
      </w:pPr>
      <w:r>
        <w:rPr>
          <w:i/>
        </w:rPr>
        <w:t xml:space="preserve">In rem: </w:t>
      </w:r>
      <w:r>
        <w:t>source of PJ is presence of property at initiation of the suit</w:t>
      </w:r>
    </w:p>
    <w:p w14:paraId="21DB96EE" w14:textId="1440E6B6" w:rsidR="008A42DC" w:rsidRPr="008A42DC" w:rsidRDefault="008A42DC" w:rsidP="008A42DC">
      <w:pPr>
        <w:pStyle w:val="ListParagraph"/>
        <w:numPr>
          <w:ilvl w:val="1"/>
          <w:numId w:val="1"/>
        </w:numPr>
        <w:rPr>
          <w:b/>
        </w:rPr>
      </w:pPr>
      <w:r>
        <w:t>The suit concerns ownership of property (e.g. quiet title action)</w:t>
      </w:r>
    </w:p>
    <w:p w14:paraId="18DF90D0" w14:textId="2671B949" w:rsidR="008A42DC" w:rsidRPr="008A42DC" w:rsidRDefault="008A42DC" w:rsidP="008A42DC">
      <w:pPr>
        <w:pStyle w:val="ListParagraph"/>
        <w:numPr>
          <w:ilvl w:val="1"/>
          <w:numId w:val="1"/>
        </w:numPr>
        <w:rPr>
          <w:b/>
        </w:rPr>
      </w:pPr>
      <w:r>
        <w:t>Binding upon all possible claimants</w:t>
      </w:r>
    </w:p>
    <w:p w14:paraId="73DDF71D" w14:textId="61E204B8" w:rsidR="008A42DC" w:rsidRPr="000C5998" w:rsidRDefault="008A42DC" w:rsidP="008A42DC">
      <w:pPr>
        <w:pStyle w:val="ListParagraph"/>
        <w:numPr>
          <w:ilvl w:val="2"/>
          <w:numId w:val="1"/>
        </w:numPr>
        <w:rPr>
          <w:b/>
        </w:rPr>
      </w:pPr>
      <w:r>
        <w:t>The p</w:t>
      </w:r>
      <w:r w:rsidR="00B43B85">
        <w:t>roperty gives the court power over</w:t>
      </w:r>
      <w:r>
        <w:t xml:space="preserve"> the owner of such property</w:t>
      </w:r>
    </w:p>
    <w:p w14:paraId="36DBDE96" w14:textId="7ED7B387" w:rsidR="000C5998" w:rsidRPr="000C5998" w:rsidRDefault="000C5998" w:rsidP="000C5998">
      <w:pPr>
        <w:pStyle w:val="ListParagraph"/>
        <w:numPr>
          <w:ilvl w:val="0"/>
          <w:numId w:val="1"/>
        </w:numPr>
        <w:rPr>
          <w:b/>
        </w:rPr>
      </w:pPr>
      <w:r>
        <w:rPr>
          <w:i/>
        </w:rPr>
        <w:t>Quasi in rem</w:t>
      </w:r>
    </w:p>
    <w:p w14:paraId="340F4A90" w14:textId="5308242C" w:rsidR="000C5998" w:rsidRPr="000C5998" w:rsidRDefault="000C5998" w:rsidP="000C5998">
      <w:pPr>
        <w:pStyle w:val="ListParagraph"/>
        <w:numPr>
          <w:ilvl w:val="1"/>
          <w:numId w:val="1"/>
        </w:numPr>
        <w:rPr>
          <w:b/>
        </w:rPr>
      </w:pPr>
      <w:r>
        <w:t>Two types</w:t>
      </w:r>
    </w:p>
    <w:p w14:paraId="7A607B1B" w14:textId="2463FA5B" w:rsidR="000C5998" w:rsidRPr="000C5998" w:rsidRDefault="000C5998" w:rsidP="000C5998">
      <w:pPr>
        <w:pStyle w:val="ListParagraph"/>
        <w:numPr>
          <w:ilvl w:val="2"/>
          <w:numId w:val="1"/>
        </w:numPr>
        <w:rPr>
          <w:b/>
        </w:rPr>
      </w:pPr>
      <w:r>
        <w:t>(1) the suit concerns the ownership of property (e.g. quiet title action), BUT it’s only binding on certain parties</w:t>
      </w:r>
    </w:p>
    <w:p w14:paraId="2A8833DA" w14:textId="14DD0C8C" w:rsidR="000C5998" w:rsidRPr="000C5998" w:rsidRDefault="000C5998" w:rsidP="000C5998">
      <w:pPr>
        <w:pStyle w:val="ListParagraph"/>
        <w:numPr>
          <w:ilvl w:val="2"/>
          <w:numId w:val="1"/>
        </w:numPr>
        <w:rPr>
          <w:b/>
        </w:rPr>
      </w:pPr>
      <w:r>
        <w:t>(2) the source of PJ is defendant’s property in state at initiation of suit, but the suit does not concern the ownership of the property</w:t>
      </w:r>
    </w:p>
    <w:p w14:paraId="575CC708" w14:textId="0001827C" w:rsidR="000C5998" w:rsidRPr="000C5998" w:rsidRDefault="000C5998" w:rsidP="000C5998">
      <w:pPr>
        <w:pStyle w:val="ListParagraph"/>
        <w:numPr>
          <w:ilvl w:val="1"/>
          <w:numId w:val="1"/>
        </w:numPr>
        <w:rPr>
          <w:b/>
        </w:rPr>
      </w:pPr>
      <w:r>
        <w:t>What kind of PJ was Mitchell trying for in Mitchell v. Neff?</w:t>
      </w:r>
    </w:p>
    <w:p w14:paraId="54F78CDD" w14:textId="0C5AD04C" w:rsidR="000C5998" w:rsidRPr="00E02429" w:rsidRDefault="000C5998" w:rsidP="000C5998">
      <w:pPr>
        <w:pStyle w:val="ListParagraph"/>
        <w:numPr>
          <w:ilvl w:val="2"/>
          <w:numId w:val="1"/>
        </w:numPr>
        <w:rPr>
          <w:b/>
        </w:rPr>
      </w:pPr>
      <w:r>
        <w:t>2</w:t>
      </w:r>
      <w:r w:rsidRPr="000C5998">
        <w:rPr>
          <w:vertAlign w:val="superscript"/>
        </w:rPr>
        <w:t>nd</w:t>
      </w:r>
      <w:r>
        <w:t xml:space="preserve"> type of </w:t>
      </w:r>
      <w:r>
        <w:rPr>
          <w:i/>
        </w:rPr>
        <w:t>quasi in rem</w:t>
      </w:r>
    </w:p>
    <w:p w14:paraId="7DCE528C" w14:textId="77777777" w:rsidR="00705080" w:rsidRPr="00705080" w:rsidRDefault="00705080" w:rsidP="000C5998">
      <w:pPr>
        <w:pStyle w:val="ListParagraph"/>
        <w:numPr>
          <w:ilvl w:val="0"/>
          <w:numId w:val="1"/>
        </w:numPr>
        <w:rPr>
          <w:b/>
        </w:rPr>
      </w:pPr>
    </w:p>
    <w:p w14:paraId="1A6C2B38" w14:textId="5C579003" w:rsidR="00705080" w:rsidRPr="00705080" w:rsidRDefault="00705080" w:rsidP="000C5998">
      <w:pPr>
        <w:pStyle w:val="ListParagraph"/>
        <w:numPr>
          <w:ilvl w:val="0"/>
          <w:numId w:val="1"/>
        </w:numPr>
        <w:rPr>
          <w:b/>
        </w:rPr>
      </w:pPr>
      <w:r w:rsidRPr="00705080">
        <w:t xml:space="preserve">- </w:t>
      </w:r>
      <w:proofErr w:type="gramStart"/>
      <w:r w:rsidRPr="00705080">
        <w:t>assume</w:t>
      </w:r>
      <w:proofErr w:type="gramEnd"/>
      <w:r w:rsidRPr="00705080">
        <w:t xml:space="preserve"> that a court </w:t>
      </w:r>
      <w:r>
        <w:t>that rendered a judgment had PJ</w:t>
      </w:r>
      <w:r w:rsidRPr="00705080">
        <w:br/>
        <w:t>- why does another court system have to give it any respect?</w:t>
      </w:r>
    </w:p>
    <w:p w14:paraId="42768D43" w14:textId="77777777" w:rsidR="00705080" w:rsidRPr="00705080" w:rsidRDefault="00705080" w:rsidP="000C5998">
      <w:pPr>
        <w:pStyle w:val="ListParagraph"/>
        <w:numPr>
          <w:ilvl w:val="0"/>
          <w:numId w:val="1"/>
        </w:numPr>
        <w:rPr>
          <w:b/>
        </w:rPr>
      </w:pPr>
    </w:p>
    <w:p w14:paraId="2DFA0A69" w14:textId="42C2B3BF" w:rsidR="000C5998" w:rsidRPr="000C5998" w:rsidRDefault="000C5998" w:rsidP="000C5998">
      <w:pPr>
        <w:pStyle w:val="ListParagraph"/>
        <w:numPr>
          <w:ilvl w:val="0"/>
          <w:numId w:val="1"/>
        </w:numPr>
        <w:rPr>
          <w:b/>
        </w:rPr>
      </w:pPr>
      <w:r>
        <w:t xml:space="preserve">No Constitutional law that requires for a state court to recognize the judgement of a foreign nation, </w:t>
      </w:r>
      <w:r>
        <w:rPr>
          <w:i/>
        </w:rPr>
        <w:t xml:space="preserve">even if </w:t>
      </w:r>
      <w:r>
        <w:t>that foreign nation had personal jurisdiction</w:t>
      </w:r>
    </w:p>
    <w:p w14:paraId="614DCD48" w14:textId="68C16D1A" w:rsidR="000C5998" w:rsidRPr="000C5998" w:rsidRDefault="000C5998" w:rsidP="000C5998">
      <w:pPr>
        <w:pStyle w:val="ListParagraph"/>
        <w:numPr>
          <w:ilvl w:val="1"/>
          <w:numId w:val="1"/>
        </w:numPr>
        <w:rPr>
          <w:b/>
        </w:rPr>
      </w:pPr>
      <w:r>
        <w:t>However, Article IV, § 1 – Full Faith and Credit</w:t>
      </w:r>
    </w:p>
    <w:p w14:paraId="5F83629F" w14:textId="7B7C63CD" w:rsidR="000C5998" w:rsidRPr="00781BC1" w:rsidRDefault="000C5998" w:rsidP="000C5998">
      <w:pPr>
        <w:pStyle w:val="ListParagraph"/>
        <w:numPr>
          <w:ilvl w:val="2"/>
          <w:numId w:val="1"/>
        </w:numPr>
        <w:rPr>
          <w:b/>
        </w:rPr>
      </w:pPr>
      <w:r>
        <w:t>Constitutional obligation to give effect to judgments of sister states</w:t>
      </w:r>
    </w:p>
    <w:p w14:paraId="6E0DA7E1" w14:textId="326FB194" w:rsidR="00781BC1" w:rsidRPr="009C008C" w:rsidRDefault="00781BC1" w:rsidP="000C5998">
      <w:pPr>
        <w:pStyle w:val="ListParagraph"/>
        <w:numPr>
          <w:ilvl w:val="2"/>
          <w:numId w:val="1"/>
        </w:numPr>
        <w:rPr>
          <w:b/>
        </w:rPr>
      </w:pPr>
      <w:r>
        <w:t>Only speaks of constitutional obligation between states, not between the states and federal government</w:t>
      </w:r>
    </w:p>
    <w:p w14:paraId="01FC52A9" w14:textId="02ACB2C2" w:rsidR="009C008C" w:rsidRPr="003518A7" w:rsidRDefault="009C008C" w:rsidP="001252AB">
      <w:pPr>
        <w:pStyle w:val="ListParagraph"/>
        <w:numPr>
          <w:ilvl w:val="1"/>
          <w:numId w:val="1"/>
        </w:numPr>
        <w:rPr>
          <w:b/>
        </w:rPr>
      </w:pPr>
      <w:r>
        <w:t xml:space="preserve">The only obligation federal courts have to recognize state judgments is a </w:t>
      </w:r>
      <w:r>
        <w:rPr>
          <w:i/>
        </w:rPr>
        <w:t xml:space="preserve">statutory obligation: </w:t>
      </w:r>
      <w:r>
        <w:t>28 U.S.C. § 1738</w:t>
      </w:r>
    </w:p>
    <w:p w14:paraId="365272A7" w14:textId="79EFB531" w:rsidR="003518A7" w:rsidRPr="003518A7" w:rsidRDefault="003518A7" w:rsidP="001252AB">
      <w:pPr>
        <w:pStyle w:val="ListParagraph"/>
        <w:numPr>
          <w:ilvl w:val="1"/>
          <w:numId w:val="1"/>
        </w:numPr>
        <w:rPr>
          <w:b/>
        </w:rPr>
      </w:pPr>
      <w:r>
        <w:t xml:space="preserve">Debate over where in Constitution where federal judgments </w:t>
      </w:r>
      <w:r w:rsidR="00E02429">
        <w:t>have</w:t>
      </w:r>
      <w:r w:rsidR="007616B9">
        <w:t xml:space="preserve"> power over states (states have </w:t>
      </w:r>
      <w:r>
        <w:t xml:space="preserve">to recognize federal judgments) </w:t>
      </w:r>
    </w:p>
    <w:p w14:paraId="7C54A35A" w14:textId="46716C5A" w:rsidR="003518A7" w:rsidRPr="00E02429" w:rsidRDefault="003518A7" w:rsidP="003518A7">
      <w:pPr>
        <w:pStyle w:val="ListParagraph"/>
        <w:numPr>
          <w:ilvl w:val="2"/>
          <w:numId w:val="1"/>
        </w:numPr>
        <w:rPr>
          <w:b/>
        </w:rPr>
      </w:pPr>
      <w:r>
        <w:t>Article VI of Constitution (Supremacy Clause) is one theory</w:t>
      </w:r>
    </w:p>
    <w:p w14:paraId="08568B7F" w14:textId="77777777" w:rsidR="00E02429" w:rsidRPr="00E02429" w:rsidRDefault="00E02429" w:rsidP="00E02429">
      <w:pPr>
        <w:ind w:left="1800"/>
        <w:rPr>
          <w:b/>
        </w:rPr>
      </w:pPr>
    </w:p>
    <w:p w14:paraId="03616B01" w14:textId="49E8DFDE" w:rsidR="007616B9" w:rsidRPr="007616B9" w:rsidRDefault="007616B9" w:rsidP="007616B9">
      <w:pPr>
        <w:pStyle w:val="ListParagraph"/>
        <w:numPr>
          <w:ilvl w:val="0"/>
          <w:numId w:val="1"/>
        </w:numPr>
        <w:rPr>
          <w:b/>
        </w:rPr>
      </w:pPr>
      <w:r>
        <w:t xml:space="preserve">Distinguish the question of what state courts </w:t>
      </w:r>
      <w:r>
        <w:rPr>
          <w:i/>
        </w:rPr>
        <w:t xml:space="preserve">can do </w:t>
      </w:r>
      <w:r>
        <w:t xml:space="preserve">to get personal jurisdiction (Constitutional permissibility), and what they have </w:t>
      </w:r>
      <w:r>
        <w:rPr>
          <w:i/>
        </w:rPr>
        <w:t xml:space="preserve">chosen </w:t>
      </w:r>
      <w:r>
        <w:t>to do</w:t>
      </w:r>
    </w:p>
    <w:p w14:paraId="05E118CD" w14:textId="668ECB89" w:rsidR="007616B9" w:rsidRDefault="007616B9" w:rsidP="007616B9">
      <w:pPr>
        <w:rPr>
          <w:b/>
        </w:rPr>
      </w:pPr>
    </w:p>
    <w:p w14:paraId="0F232495" w14:textId="548B096C" w:rsidR="007616B9" w:rsidRDefault="007616B9" w:rsidP="00C93966">
      <w:pPr>
        <w:jc w:val="center"/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Pennoyer</w:t>
      </w:r>
      <w:proofErr w:type="spellEnd"/>
      <w:r>
        <w:rPr>
          <w:b/>
        </w:rPr>
        <w:t xml:space="preserve"> Framework in Action</w:t>
      </w:r>
    </w:p>
    <w:p w14:paraId="2D3992F4" w14:textId="02BCBB31" w:rsidR="007616B9" w:rsidRDefault="007616B9" w:rsidP="007616B9">
      <w:pPr>
        <w:rPr>
          <w:b/>
        </w:rPr>
      </w:pPr>
    </w:p>
    <w:p w14:paraId="1D66012C" w14:textId="53CB806A" w:rsidR="007616B9" w:rsidRPr="00E02429" w:rsidRDefault="007616B9" w:rsidP="007616B9">
      <w:pPr>
        <w:pStyle w:val="ListParagraph"/>
        <w:numPr>
          <w:ilvl w:val="0"/>
          <w:numId w:val="1"/>
        </w:numPr>
        <w:rPr>
          <w:b/>
        </w:rPr>
      </w:pPr>
      <w:r>
        <w:t xml:space="preserve">Under </w:t>
      </w:r>
      <w:proofErr w:type="spellStart"/>
      <w:r w:rsidRPr="00096BBA">
        <w:rPr>
          <w:i/>
        </w:rPr>
        <w:t>Pennoyer</w:t>
      </w:r>
      <w:proofErr w:type="spellEnd"/>
      <w:r>
        <w:t xml:space="preserve">, you only look at what is in the state at the beginning of the lawsuit, not </w:t>
      </w:r>
      <w:r>
        <w:rPr>
          <w:i/>
        </w:rPr>
        <w:t xml:space="preserve">what gave rise </w:t>
      </w:r>
      <w:r>
        <w:t>to the lawsuit</w:t>
      </w:r>
    </w:p>
    <w:p w14:paraId="410A500E" w14:textId="77777777" w:rsidR="00E02429" w:rsidRPr="00E02429" w:rsidRDefault="00E02429" w:rsidP="00E02429">
      <w:pPr>
        <w:ind w:left="360"/>
        <w:rPr>
          <w:b/>
        </w:rPr>
      </w:pPr>
    </w:p>
    <w:p w14:paraId="1D97B093" w14:textId="77777777" w:rsidR="00705080" w:rsidRPr="00705080" w:rsidRDefault="00121999" w:rsidP="00705080">
      <w:pPr>
        <w:pStyle w:val="ListParagraph"/>
        <w:numPr>
          <w:ilvl w:val="0"/>
          <w:numId w:val="1"/>
        </w:numPr>
        <w:rPr>
          <w:b/>
        </w:rPr>
      </w:pPr>
      <w:r>
        <w:t xml:space="preserve">Once you have </w:t>
      </w:r>
      <w:r>
        <w:rPr>
          <w:i/>
        </w:rPr>
        <w:t xml:space="preserve">in </w:t>
      </w:r>
      <w:proofErr w:type="spellStart"/>
      <w:r>
        <w:rPr>
          <w:i/>
        </w:rPr>
        <w:t>personam</w:t>
      </w:r>
      <w:proofErr w:type="spellEnd"/>
      <w:r>
        <w:rPr>
          <w:i/>
        </w:rPr>
        <w:t xml:space="preserve"> jurisdiction, </w:t>
      </w:r>
    </w:p>
    <w:p w14:paraId="2A28EC1D" w14:textId="77777777" w:rsidR="00705080" w:rsidRDefault="00705080" w:rsidP="00705080">
      <w:pPr>
        <w:pStyle w:val="ListParagraph"/>
      </w:pPr>
    </w:p>
    <w:p w14:paraId="4700DAA7" w14:textId="5F5DBD02" w:rsidR="00705080" w:rsidRPr="00705080" w:rsidRDefault="00705080" w:rsidP="00705080">
      <w:pPr>
        <w:pStyle w:val="ListParagraph"/>
        <w:numPr>
          <w:ilvl w:val="1"/>
          <w:numId w:val="1"/>
        </w:numPr>
        <w:rPr>
          <w:b/>
        </w:rPr>
      </w:pPr>
      <w:r>
        <w:t>The court has power it needs to issue an injunction</w:t>
      </w:r>
    </w:p>
    <w:p w14:paraId="37E0D4E4" w14:textId="4AE220C9" w:rsidR="007616B9" w:rsidRPr="00705080" w:rsidRDefault="00877406" w:rsidP="00705080">
      <w:pPr>
        <w:pStyle w:val="ListParagraph"/>
        <w:numPr>
          <w:ilvl w:val="2"/>
          <w:numId w:val="1"/>
        </w:numPr>
        <w:rPr>
          <w:b/>
        </w:rPr>
      </w:pPr>
      <w:r>
        <w:t xml:space="preserve">The court </w:t>
      </w:r>
      <w:r w:rsidR="00121999">
        <w:t>can create an obligation</w:t>
      </w:r>
      <w:r w:rsidR="00705080">
        <w:t xml:space="preserve"> to do anything </w:t>
      </w:r>
      <w:r w:rsidR="00121999">
        <w:t>anywhere in the world</w:t>
      </w:r>
    </w:p>
    <w:p w14:paraId="0944B8AA" w14:textId="168AC580" w:rsidR="00705080" w:rsidRPr="00AF7192" w:rsidRDefault="00705080" w:rsidP="00705080">
      <w:pPr>
        <w:pStyle w:val="ListParagraph"/>
        <w:numPr>
          <w:ilvl w:val="2"/>
          <w:numId w:val="1"/>
        </w:numPr>
        <w:rPr>
          <w:b/>
        </w:rPr>
      </w:pPr>
      <w:r>
        <w:t xml:space="preserve">it can even create an obligation on </w:t>
      </w:r>
      <w:r w:rsidR="00AF7192">
        <w:t>the defendant</w:t>
      </w:r>
      <w:r>
        <w:t xml:space="preserve"> to transfer </w:t>
      </w:r>
      <w:r w:rsidR="00AF7192">
        <w:t xml:space="preserve">title (ownership) to property that is </w:t>
      </w:r>
      <w:proofErr w:type="spellStart"/>
      <w:r w:rsidR="00AF7192">
        <w:t>locatred</w:t>
      </w:r>
      <w:proofErr w:type="spellEnd"/>
      <w:r w:rsidR="00AF7192">
        <w:t xml:space="preserve"> in another state</w:t>
      </w:r>
    </w:p>
    <w:p w14:paraId="05AD8C95" w14:textId="2FDF569E" w:rsidR="00AF7192" w:rsidRPr="00AF7192" w:rsidRDefault="00AF7192" w:rsidP="00AF7192">
      <w:pPr>
        <w:pStyle w:val="ListParagraph"/>
        <w:numPr>
          <w:ilvl w:val="3"/>
          <w:numId w:val="1"/>
        </w:numPr>
        <w:rPr>
          <w:b/>
        </w:rPr>
      </w:pPr>
      <w:r>
        <w:t>BUT it cannot actually change ownership of out-of-state property itself</w:t>
      </w:r>
    </w:p>
    <w:p w14:paraId="2B39EEA1" w14:textId="12DC1DDC" w:rsidR="00877406" w:rsidRPr="00E02429" w:rsidRDefault="00877406" w:rsidP="00121999">
      <w:pPr>
        <w:pStyle w:val="ListParagraph"/>
        <w:numPr>
          <w:ilvl w:val="1"/>
          <w:numId w:val="1"/>
        </w:numPr>
        <w:rPr>
          <w:b/>
        </w:rPr>
      </w:pPr>
      <w:r>
        <w:t>Can issue a judgment on the defendant of an infinite amount of money</w:t>
      </w:r>
    </w:p>
    <w:p w14:paraId="21723AEB" w14:textId="77777777" w:rsidR="00E02429" w:rsidRPr="00E02429" w:rsidRDefault="00E02429" w:rsidP="00E02429">
      <w:pPr>
        <w:ind w:left="1080"/>
        <w:rPr>
          <w:b/>
        </w:rPr>
      </w:pPr>
    </w:p>
    <w:p w14:paraId="0A669630" w14:textId="7ADAECE4" w:rsidR="00E02429" w:rsidRPr="00FC74B9" w:rsidRDefault="00096BBA" w:rsidP="00E02429">
      <w:pPr>
        <w:pStyle w:val="ListParagraph"/>
        <w:numPr>
          <w:ilvl w:val="0"/>
          <w:numId w:val="1"/>
        </w:numPr>
        <w:rPr>
          <w:b/>
        </w:rPr>
      </w:pPr>
      <w:r>
        <w:t xml:space="preserve">Under </w:t>
      </w:r>
      <w:proofErr w:type="spellStart"/>
      <w:r>
        <w:rPr>
          <w:i/>
        </w:rPr>
        <w:t>Pennoyer</w:t>
      </w:r>
      <w:proofErr w:type="spellEnd"/>
      <w:r>
        <w:rPr>
          <w:i/>
        </w:rPr>
        <w:t xml:space="preserve">, </w:t>
      </w:r>
      <w:r>
        <w:t>even if you’re lured into a state, courts can still get personal jurisdiction over you as a Constitutional matter</w:t>
      </w:r>
    </w:p>
    <w:p w14:paraId="3361BF07" w14:textId="2208D9D1" w:rsidR="00FC74B9" w:rsidRPr="000869A8" w:rsidRDefault="00FC74B9" w:rsidP="00FC74B9">
      <w:pPr>
        <w:pStyle w:val="ListParagraph"/>
        <w:numPr>
          <w:ilvl w:val="1"/>
          <w:numId w:val="1"/>
        </w:numPr>
        <w:rPr>
          <w:b/>
        </w:rPr>
      </w:pPr>
      <w:r>
        <w:t>states do not commonly exercise this this power</w:t>
      </w:r>
    </w:p>
    <w:p w14:paraId="2E5150CF" w14:textId="2A5C91CA" w:rsidR="000869A8" w:rsidRPr="000869A8" w:rsidRDefault="000869A8" w:rsidP="00E02429">
      <w:pPr>
        <w:pStyle w:val="ListParagraph"/>
        <w:numPr>
          <w:ilvl w:val="0"/>
          <w:numId w:val="1"/>
        </w:numPr>
        <w:rPr>
          <w:b/>
        </w:rPr>
      </w:pPr>
      <w:r>
        <w:t xml:space="preserve">also can get in </w:t>
      </w:r>
      <w:proofErr w:type="spellStart"/>
      <w:r>
        <w:t>personam</w:t>
      </w:r>
      <w:proofErr w:type="spellEnd"/>
      <w:r>
        <w:t xml:space="preserve"> PJ over a defendant for a new lawsuit when he is appearing in connection with another lawsuit</w:t>
      </w:r>
    </w:p>
    <w:p w14:paraId="6D902F81" w14:textId="7FCF2026" w:rsidR="00FC74B9" w:rsidRPr="00FC74B9" w:rsidRDefault="00FC74B9" w:rsidP="00FC74B9">
      <w:pPr>
        <w:pStyle w:val="ListParagraph"/>
        <w:numPr>
          <w:ilvl w:val="1"/>
          <w:numId w:val="1"/>
        </w:numPr>
      </w:pPr>
      <w:r w:rsidRPr="00FC74B9">
        <w:t>again, sometimes states no not take advantage of this power</w:t>
      </w:r>
    </w:p>
    <w:p w14:paraId="71DF6962" w14:textId="77777777" w:rsidR="00E02429" w:rsidRPr="00AF7192" w:rsidRDefault="00E02429" w:rsidP="00E02429">
      <w:pPr>
        <w:ind w:left="360"/>
      </w:pPr>
    </w:p>
    <w:p w14:paraId="260ABEA5" w14:textId="6DD87F50" w:rsidR="00AF7192" w:rsidRPr="000869A8" w:rsidRDefault="00AF7192" w:rsidP="00E02429">
      <w:pPr>
        <w:ind w:left="360"/>
      </w:pPr>
      <w:proofErr w:type="gramStart"/>
      <w:r w:rsidRPr="00AF7192">
        <w:t>in</w:t>
      </w:r>
      <w:proofErr w:type="gramEnd"/>
      <w:r w:rsidRPr="00AF7192">
        <w:t xml:space="preserve"> a </w:t>
      </w:r>
      <w:r w:rsidRPr="000869A8">
        <w:t xml:space="preserve">quasi in rem action, </w:t>
      </w:r>
    </w:p>
    <w:p w14:paraId="31D1A00C" w14:textId="151B753E" w:rsidR="000869A8" w:rsidRPr="000869A8" w:rsidRDefault="000869A8" w:rsidP="000869A8">
      <w:pPr>
        <w:pStyle w:val="ListParagraph"/>
        <w:numPr>
          <w:ilvl w:val="0"/>
          <w:numId w:val="3"/>
        </w:numPr>
      </w:pPr>
      <w:r w:rsidRPr="000869A8">
        <w:t>the court has power only over the property that is the source of PJ</w:t>
      </w:r>
    </w:p>
    <w:p w14:paraId="596D9A32" w14:textId="2C8931B4" w:rsidR="000869A8" w:rsidRDefault="000869A8" w:rsidP="000869A8">
      <w:pPr>
        <w:pStyle w:val="ListParagraph"/>
        <w:numPr>
          <w:ilvl w:val="0"/>
          <w:numId w:val="3"/>
        </w:numPr>
      </w:pPr>
      <w:r w:rsidRPr="000869A8">
        <w:t xml:space="preserve">it cannot </w:t>
      </w:r>
      <w:r>
        <w:t xml:space="preserve">create a valid judgment in excess of the </w:t>
      </w:r>
      <w:proofErr w:type="spellStart"/>
      <w:r>
        <w:t>poroperty’s</w:t>
      </w:r>
      <w:proofErr w:type="spellEnd"/>
      <w:r>
        <w:t xml:space="preserve"> value</w:t>
      </w:r>
    </w:p>
    <w:p w14:paraId="2644893B" w14:textId="77777777" w:rsidR="000869A8" w:rsidRPr="000869A8" w:rsidRDefault="000869A8" w:rsidP="000869A8">
      <w:pPr>
        <w:pStyle w:val="ListParagraph"/>
        <w:numPr>
          <w:ilvl w:val="0"/>
          <w:numId w:val="3"/>
        </w:numPr>
      </w:pPr>
    </w:p>
    <w:p w14:paraId="2964355A" w14:textId="733D0A4E" w:rsidR="00096BBA" w:rsidRPr="000869A8" w:rsidRDefault="00096BBA" w:rsidP="00371250">
      <w:pPr>
        <w:pStyle w:val="ListParagraph"/>
        <w:numPr>
          <w:ilvl w:val="0"/>
          <w:numId w:val="1"/>
        </w:numPr>
        <w:rPr>
          <w:i/>
        </w:rPr>
      </w:pPr>
      <w:r w:rsidRPr="000869A8">
        <w:rPr>
          <w:i/>
        </w:rPr>
        <w:t>Full Faith and Credit:</w:t>
      </w:r>
    </w:p>
    <w:p w14:paraId="6DAD3ECB" w14:textId="5193E3B5" w:rsidR="00096BBA" w:rsidRPr="00E02429" w:rsidRDefault="00096BBA" w:rsidP="00AB7658">
      <w:pPr>
        <w:pStyle w:val="ListParagraph"/>
        <w:numPr>
          <w:ilvl w:val="1"/>
          <w:numId w:val="1"/>
        </w:numPr>
        <w:rPr>
          <w:b/>
        </w:rPr>
      </w:pPr>
      <w:r w:rsidRPr="000869A8">
        <w:t xml:space="preserve">The recognizing jurisdiction must give the judgment the </w:t>
      </w:r>
      <w:r w:rsidRPr="000869A8">
        <w:rPr>
          <w:i/>
        </w:rPr>
        <w:t xml:space="preserve">same preclusive effect </w:t>
      </w:r>
      <w:r w:rsidRPr="000869A8">
        <w:t>it would have in the rendering</w:t>
      </w:r>
      <w:r>
        <w:t xml:space="preserve"> jurisdiction’s courts</w:t>
      </w:r>
    </w:p>
    <w:p w14:paraId="31937E15" w14:textId="1434552F" w:rsidR="00E02429" w:rsidRPr="00E02429" w:rsidRDefault="00E02429" w:rsidP="00E02429">
      <w:pPr>
        <w:pStyle w:val="ListParagraph"/>
        <w:numPr>
          <w:ilvl w:val="1"/>
          <w:numId w:val="1"/>
        </w:numPr>
      </w:pPr>
      <w:r w:rsidRPr="00E02429">
        <w:t>e.g. a California court must give the Oregon judgment the same preclusive effect it w</w:t>
      </w:r>
      <w:r>
        <w:t>ould have in Oregon state court</w:t>
      </w:r>
    </w:p>
    <w:p w14:paraId="651FC806" w14:textId="77777777" w:rsidR="00E02429" w:rsidRPr="00E02429" w:rsidRDefault="00E02429" w:rsidP="00E02429">
      <w:pPr>
        <w:rPr>
          <w:b/>
        </w:rPr>
      </w:pPr>
    </w:p>
    <w:p w14:paraId="480B8568" w14:textId="488F1970" w:rsidR="007D154B" w:rsidRPr="00AB7658" w:rsidRDefault="007D154B" w:rsidP="007D154B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 xml:space="preserve">Early on in </w:t>
      </w:r>
      <w:proofErr w:type="spellStart"/>
      <w:r>
        <w:rPr>
          <w:i/>
        </w:rPr>
        <w:t>Pennoyer</w:t>
      </w:r>
      <w:proofErr w:type="spellEnd"/>
      <w:r>
        <w:rPr>
          <w:i/>
        </w:rPr>
        <w:t xml:space="preserve"> </w:t>
      </w:r>
      <w:r>
        <w:t>framework,</w:t>
      </w:r>
      <w:r w:rsidR="00E85903">
        <w:t xml:space="preserve"> courts decided that</w:t>
      </w:r>
      <w:r w:rsidR="00FC74B9">
        <w:t xml:space="preserve"> domicile creates in </w:t>
      </w:r>
      <w:proofErr w:type="spellStart"/>
      <w:r w:rsidR="00FC74B9">
        <w:t>personam</w:t>
      </w:r>
      <w:proofErr w:type="spellEnd"/>
      <w:r w:rsidR="00FC74B9">
        <w:t xml:space="preserve"> PJ</w:t>
      </w:r>
      <w:bookmarkStart w:id="0" w:name="_GoBack"/>
      <w:bookmarkEnd w:id="0"/>
    </w:p>
    <w:sectPr w:rsidR="007D154B" w:rsidRPr="00AB76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D590D" w14:textId="77777777" w:rsidR="00012618" w:rsidRDefault="00012618" w:rsidP="00FB513C">
      <w:r>
        <w:separator/>
      </w:r>
    </w:p>
  </w:endnote>
  <w:endnote w:type="continuationSeparator" w:id="0">
    <w:p w14:paraId="59291D9C" w14:textId="77777777" w:rsidR="00012618" w:rsidRDefault="00012618" w:rsidP="00FB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400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406452" w14:textId="3030C7AA" w:rsidR="00FB513C" w:rsidRDefault="00FB51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4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00BAC0" w14:textId="77777777" w:rsidR="00FB513C" w:rsidRDefault="00FB5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F8765" w14:textId="77777777" w:rsidR="00012618" w:rsidRDefault="00012618" w:rsidP="00FB513C">
      <w:r>
        <w:separator/>
      </w:r>
    </w:p>
  </w:footnote>
  <w:footnote w:type="continuationSeparator" w:id="0">
    <w:p w14:paraId="2A3D5656" w14:textId="77777777" w:rsidR="00012618" w:rsidRDefault="00012618" w:rsidP="00FB5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051"/>
    <w:multiLevelType w:val="hybridMultilevel"/>
    <w:tmpl w:val="487E8552"/>
    <w:lvl w:ilvl="0" w:tplc="30629860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74322"/>
    <w:multiLevelType w:val="hybridMultilevel"/>
    <w:tmpl w:val="44E4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531E0"/>
    <w:multiLevelType w:val="hybridMultilevel"/>
    <w:tmpl w:val="BC82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0A"/>
    <w:rsid w:val="00012618"/>
    <w:rsid w:val="00074BFA"/>
    <w:rsid w:val="000869A8"/>
    <w:rsid w:val="00096BBA"/>
    <w:rsid w:val="000B0E83"/>
    <w:rsid w:val="000B6E7C"/>
    <w:rsid w:val="000C5998"/>
    <w:rsid w:val="00121999"/>
    <w:rsid w:val="001252AB"/>
    <w:rsid w:val="001356D5"/>
    <w:rsid w:val="001B0E4E"/>
    <w:rsid w:val="002311B5"/>
    <w:rsid w:val="00251217"/>
    <w:rsid w:val="002605D8"/>
    <w:rsid w:val="00277445"/>
    <w:rsid w:val="00282FEC"/>
    <w:rsid w:val="0029260A"/>
    <w:rsid w:val="003518A7"/>
    <w:rsid w:val="00371250"/>
    <w:rsid w:val="003E368E"/>
    <w:rsid w:val="00420569"/>
    <w:rsid w:val="00480CE8"/>
    <w:rsid w:val="0058656D"/>
    <w:rsid w:val="00645B32"/>
    <w:rsid w:val="006D12DC"/>
    <w:rsid w:val="00705080"/>
    <w:rsid w:val="007616B9"/>
    <w:rsid w:val="00781BC1"/>
    <w:rsid w:val="007D154B"/>
    <w:rsid w:val="00877406"/>
    <w:rsid w:val="00895046"/>
    <w:rsid w:val="008A42DC"/>
    <w:rsid w:val="00905B3A"/>
    <w:rsid w:val="00957DD1"/>
    <w:rsid w:val="00984AAB"/>
    <w:rsid w:val="009C008C"/>
    <w:rsid w:val="00A76E62"/>
    <w:rsid w:val="00AB7658"/>
    <w:rsid w:val="00AF7192"/>
    <w:rsid w:val="00B43B85"/>
    <w:rsid w:val="00B64D32"/>
    <w:rsid w:val="00BD73F4"/>
    <w:rsid w:val="00C80410"/>
    <w:rsid w:val="00C93966"/>
    <w:rsid w:val="00C96425"/>
    <w:rsid w:val="00D017AC"/>
    <w:rsid w:val="00D3438E"/>
    <w:rsid w:val="00D6057B"/>
    <w:rsid w:val="00D77522"/>
    <w:rsid w:val="00D942D7"/>
    <w:rsid w:val="00E02429"/>
    <w:rsid w:val="00E85903"/>
    <w:rsid w:val="00EB3E25"/>
    <w:rsid w:val="00FA1F3E"/>
    <w:rsid w:val="00FB513C"/>
    <w:rsid w:val="00FC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DD659"/>
  <w15:chartTrackingRefBased/>
  <w15:docId w15:val="{03D40A75-79F2-47EB-B5FF-5D6577C2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3F4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13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B5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13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Cheng</dc:creator>
  <cp:keywords/>
  <dc:description/>
  <cp:lastModifiedBy>Owner</cp:lastModifiedBy>
  <cp:revision>7</cp:revision>
  <dcterms:created xsi:type="dcterms:W3CDTF">2017-09-08T17:55:00Z</dcterms:created>
  <dcterms:modified xsi:type="dcterms:W3CDTF">2017-09-09T13:21:00Z</dcterms:modified>
</cp:coreProperties>
</file>