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64" w:rsidRDefault="00C03564" w:rsidP="00A1233E">
      <w:pPr>
        <w:spacing w:after="0" w:line="240" w:lineRule="auto"/>
        <w:rPr>
          <w:rFonts w:ascii="Times New Roman" w:hAnsi="Times New Roman"/>
          <w:color w:val="000000"/>
          <w:sz w:val="24"/>
        </w:rPr>
      </w:pPr>
      <w:r>
        <w:rPr>
          <w:rFonts w:ascii="Times New Roman" w:hAnsi="Times New Roman"/>
          <w:b/>
          <w:color w:val="F66400"/>
          <w:sz w:val="24"/>
        </w:rPr>
        <w:t>Happy Halloween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October 31, 2013</w:t>
      </w:r>
    </w:p>
    <w:p w:rsidR="00C03564" w:rsidRDefault="00C03564" w:rsidP="00A1233E">
      <w:pPr>
        <w:spacing w:after="0" w:line="240" w:lineRule="auto"/>
        <w:rPr>
          <w:rFonts w:ascii="Times New Roman" w:hAnsi="Times New Roman"/>
          <w:color w:val="000000"/>
          <w:sz w:val="24"/>
        </w:rPr>
      </w:pPr>
    </w:p>
    <w:p w:rsidR="00C03564" w:rsidRDefault="00C03564" w:rsidP="00A1233E">
      <w:pPr>
        <w:spacing w:after="0" w:line="240" w:lineRule="auto"/>
        <w:rPr>
          <w:rFonts w:ascii="Times New Roman" w:hAnsi="Times New Roman"/>
          <w:color w:val="000000"/>
          <w:sz w:val="24"/>
        </w:rPr>
      </w:pPr>
    </w:p>
    <w:p w:rsidR="00C03564" w:rsidRDefault="00C03564" w:rsidP="00A1233E">
      <w:pPr>
        <w:spacing w:after="0" w:line="240" w:lineRule="auto"/>
        <w:rPr>
          <w:rFonts w:ascii="Times New Roman" w:hAnsi="Times New Roman"/>
          <w:color w:val="000000"/>
          <w:sz w:val="24"/>
        </w:rPr>
      </w:pPr>
      <w:r>
        <w:rPr>
          <w:rFonts w:ascii="Times New Roman" w:hAnsi="Times New Roman"/>
          <w:color w:val="000000"/>
          <w:sz w:val="24"/>
        </w:rPr>
        <w:t>Three themes: (A review from the beginning of class)</w:t>
      </w:r>
    </w:p>
    <w:p w:rsidR="00C03564" w:rsidRDefault="00C03564" w:rsidP="00A1233E">
      <w:pPr>
        <w:pStyle w:val="ListParagraph"/>
        <w:numPr>
          <w:ilvl w:val="0"/>
          <w:numId w:val="1"/>
        </w:numPr>
        <w:spacing w:after="0" w:line="240" w:lineRule="auto"/>
        <w:rPr>
          <w:rFonts w:ascii="Times New Roman" w:hAnsi="Times New Roman"/>
          <w:color w:val="000000"/>
          <w:sz w:val="24"/>
        </w:rPr>
      </w:pPr>
      <w:r>
        <w:rPr>
          <w:rFonts w:ascii="Times New Roman" w:hAnsi="Times New Roman"/>
          <w:color w:val="000000"/>
          <w:sz w:val="24"/>
        </w:rPr>
        <w:t>Statutory Interpretation: Venu</w:t>
      </w:r>
      <w:r w:rsidR="00F233BC">
        <w:rPr>
          <w:rFonts w:ascii="Times New Roman" w:hAnsi="Times New Roman"/>
          <w:color w:val="000000"/>
          <w:sz w:val="24"/>
        </w:rPr>
        <w:t xml:space="preserve">e, Diversity, etc. </w:t>
      </w:r>
      <w:proofErr w:type="gramStart"/>
      <w:r w:rsidR="00F233BC">
        <w:rPr>
          <w:rFonts w:ascii="Times New Roman" w:hAnsi="Times New Roman"/>
          <w:color w:val="000000"/>
          <w:sz w:val="24"/>
        </w:rPr>
        <w:t>Difficulties</w:t>
      </w:r>
      <w:r>
        <w:rPr>
          <w:rFonts w:ascii="Times New Roman" w:hAnsi="Times New Roman"/>
          <w:color w:val="000000"/>
          <w:sz w:val="24"/>
        </w:rPr>
        <w:t xml:space="preserve"> figuring out if a certain situation falls</w:t>
      </w:r>
      <w:proofErr w:type="gramEnd"/>
      <w:r>
        <w:rPr>
          <w:rFonts w:ascii="Times New Roman" w:hAnsi="Times New Roman"/>
          <w:color w:val="000000"/>
          <w:sz w:val="24"/>
        </w:rPr>
        <w:t xml:space="preserve"> under the statute. Look for the relevant word or phrase. MSG says: look for the purpose behind the statute, and then try to match the situation to the purpose. </w:t>
      </w:r>
    </w:p>
    <w:p w:rsidR="00C03564" w:rsidRDefault="00C03564" w:rsidP="00A1233E">
      <w:pPr>
        <w:pStyle w:val="ListParagraph"/>
        <w:numPr>
          <w:ilvl w:val="0"/>
          <w:numId w:val="1"/>
        </w:numPr>
        <w:spacing w:after="0" w:line="240" w:lineRule="auto"/>
        <w:rPr>
          <w:rFonts w:ascii="Times New Roman" w:hAnsi="Times New Roman"/>
          <w:color w:val="000000"/>
          <w:sz w:val="24"/>
        </w:rPr>
      </w:pPr>
      <w:r>
        <w:rPr>
          <w:rFonts w:ascii="Times New Roman" w:hAnsi="Times New Roman"/>
          <w:color w:val="000000"/>
          <w:sz w:val="24"/>
        </w:rPr>
        <w:t xml:space="preserve">Structure of American Legal System: </w:t>
      </w:r>
    </w:p>
    <w:p w:rsidR="00C03564" w:rsidRDefault="00C03564" w:rsidP="00A1233E">
      <w:pPr>
        <w:pStyle w:val="ListParagraph"/>
        <w:numPr>
          <w:ilvl w:val="1"/>
          <w:numId w:val="1"/>
        </w:numPr>
        <w:spacing w:after="0" w:line="240" w:lineRule="auto"/>
        <w:rPr>
          <w:rFonts w:ascii="Times New Roman" w:hAnsi="Times New Roman"/>
          <w:color w:val="000000"/>
          <w:sz w:val="24"/>
        </w:rPr>
      </w:pPr>
      <w:r>
        <w:rPr>
          <w:rFonts w:ascii="Times New Roman" w:hAnsi="Times New Roman"/>
          <w:color w:val="000000"/>
          <w:sz w:val="24"/>
        </w:rPr>
        <w:t>Horizontal federalism: How does the sovereignty of one state affect the sovereignty of another state</w:t>
      </w:r>
      <w:r w:rsidR="00F233BC">
        <w:rPr>
          <w:rFonts w:ascii="Times New Roman" w:hAnsi="Times New Roman"/>
          <w:color w:val="000000"/>
          <w:sz w:val="24"/>
        </w:rPr>
        <w:t xml:space="preserve"> </w:t>
      </w:r>
      <w:r w:rsidR="00F233BC">
        <w:rPr>
          <w:rFonts w:ascii="Times New Roman" w:hAnsi="Times New Roman"/>
          <w:sz w:val="24"/>
        </w:rPr>
        <w:t>e.g. PJ</w:t>
      </w:r>
    </w:p>
    <w:p w:rsidR="00C03564" w:rsidRDefault="00C03564" w:rsidP="00A1233E">
      <w:pPr>
        <w:pStyle w:val="ListParagraph"/>
        <w:numPr>
          <w:ilvl w:val="1"/>
          <w:numId w:val="1"/>
        </w:numPr>
        <w:spacing w:after="0" w:line="240" w:lineRule="auto"/>
        <w:rPr>
          <w:rFonts w:ascii="Times New Roman" w:hAnsi="Times New Roman"/>
          <w:sz w:val="24"/>
        </w:rPr>
      </w:pPr>
      <w:r>
        <w:rPr>
          <w:rFonts w:ascii="Times New Roman" w:hAnsi="Times New Roman"/>
          <w:color w:val="000000"/>
          <w:sz w:val="24"/>
        </w:rPr>
        <w:t xml:space="preserve">Vertical federalism: Power of federal courts </w:t>
      </w:r>
      <w:r>
        <w:rPr>
          <w:rFonts w:ascii="Times New Roman" w:hAnsi="Times New Roman"/>
          <w:sz w:val="24"/>
        </w:rPr>
        <w:t>ver</w:t>
      </w:r>
      <w:r w:rsidR="00F233BC">
        <w:rPr>
          <w:rFonts w:ascii="Times New Roman" w:hAnsi="Times New Roman"/>
          <w:sz w:val="24"/>
        </w:rPr>
        <w:t xml:space="preserve">sus the power of state courts </w:t>
      </w:r>
    </w:p>
    <w:p w:rsidR="00C03564" w:rsidRDefault="00C03564" w:rsidP="00A1233E">
      <w:pPr>
        <w:pStyle w:val="ListParagraph"/>
        <w:numPr>
          <w:ilvl w:val="1"/>
          <w:numId w:val="1"/>
        </w:numPr>
        <w:spacing w:after="0" w:line="240" w:lineRule="auto"/>
        <w:rPr>
          <w:rFonts w:ascii="Times New Roman" w:hAnsi="Times New Roman"/>
          <w:sz w:val="24"/>
        </w:rPr>
      </w:pPr>
      <w:r>
        <w:rPr>
          <w:rFonts w:ascii="Times New Roman" w:hAnsi="Times New Roman"/>
          <w:color w:val="000000"/>
          <w:sz w:val="24"/>
        </w:rPr>
        <w:t xml:space="preserve">Separation of powers – Congress vs. federal courts (haven’t gotten </w:t>
      </w:r>
      <w:proofErr w:type="spellStart"/>
      <w:proofErr w:type="gramStart"/>
      <w:r>
        <w:rPr>
          <w:rFonts w:ascii="Times New Roman" w:hAnsi="Times New Roman"/>
          <w:color w:val="000000"/>
          <w:sz w:val="24"/>
        </w:rPr>
        <w:t>to</w:t>
      </w:r>
      <w:proofErr w:type="spellEnd"/>
      <w:proofErr w:type="gramEnd"/>
      <w:r>
        <w:rPr>
          <w:rFonts w:ascii="Times New Roman" w:hAnsi="Times New Roman"/>
          <w:color w:val="000000"/>
          <w:sz w:val="24"/>
        </w:rPr>
        <w:t xml:space="preserve"> much yet).</w:t>
      </w:r>
    </w:p>
    <w:p w:rsidR="00C03564" w:rsidRDefault="00C03564" w:rsidP="00A1233E">
      <w:pPr>
        <w:pStyle w:val="ListParagraph"/>
        <w:numPr>
          <w:ilvl w:val="0"/>
          <w:numId w:val="1"/>
        </w:numPr>
        <w:spacing w:after="0" w:line="240" w:lineRule="auto"/>
        <w:rPr>
          <w:rFonts w:ascii="Times New Roman" w:hAnsi="Times New Roman"/>
          <w:color w:val="000000"/>
          <w:sz w:val="24"/>
        </w:rPr>
      </w:pPr>
      <w:r>
        <w:rPr>
          <w:rFonts w:ascii="Times New Roman" w:hAnsi="Times New Roman"/>
          <w:color w:val="000000"/>
          <w:sz w:val="24"/>
        </w:rPr>
        <w:t>How to come up with rules for resolving disputes. (This is what we are in the thick of right now). Balance:</w:t>
      </w:r>
    </w:p>
    <w:p w:rsidR="00C03564" w:rsidRDefault="00C03564" w:rsidP="00A1233E">
      <w:pPr>
        <w:pStyle w:val="ListParagraph"/>
        <w:numPr>
          <w:ilvl w:val="1"/>
          <w:numId w:val="1"/>
        </w:numPr>
        <w:spacing w:after="0" w:line="240" w:lineRule="auto"/>
        <w:rPr>
          <w:rFonts w:ascii="Times New Roman" w:hAnsi="Times New Roman"/>
          <w:color w:val="000000"/>
          <w:sz w:val="24"/>
        </w:rPr>
      </w:pPr>
      <w:r>
        <w:rPr>
          <w:rFonts w:ascii="Times New Roman" w:hAnsi="Times New Roman"/>
          <w:color w:val="000000"/>
          <w:sz w:val="24"/>
        </w:rPr>
        <w:t xml:space="preserve">Upholding the substantive rule of law - </w:t>
      </w:r>
      <w:proofErr w:type="spellStart"/>
      <w:r>
        <w:rPr>
          <w:rFonts w:ascii="Times New Roman" w:hAnsi="Times New Roman"/>
          <w:color w:val="000000"/>
          <w:sz w:val="24"/>
        </w:rPr>
        <w:t>ie</w:t>
      </w:r>
      <w:proofErr w:type="spellEnd"/>
      <w:r>
        <w:rPr>
          <w:rFonts w:ascii="Times New Roman" w:hAnsi="Times New Roman"/>
          <w:color w:val="000000"/>
          <w:sz w:val="24"/>
        </w:rPr>
        <w:t>: making sure those who don’t have a right to relief don’t get relief, those who do have a right to relief get relief—find out the facts and accurately apply the law to those facts</w:t>
      </w:r>
    </w:p>
    <w:p w:rsidR="00C03564" w:rsidRDefault="00C03564" w:rsidP="00A1233E">
      <w:pPr>
        <w:pStyle w:val="ListParagraph"/>
        <w:numPr>
          <w:ilvl w:val="1"/>
          <w:numId w:val="1"/>
        </w:numPr>
        <w:spacing w:after="0" w:line="240" w:lineRule="auto"/>
        <w:rPr>
          <w:rFonts w:ascii="Times New Roman" w:hAnsi="Times New Roman"/>
          <w:color w:val="000000"/>
          <w:sz w:val="24"/>
        </w:rPr>
      </w:pPr>
      <w:r>
        <w:rPr>
          <w:rFonts w:ascii="Times New Roman" w:hAnsi="Times New Roman"/>
          <w:color w:val="000000"/>
          <w:sz w:val="24"/>
        </w:rPr>
        <w:t>Other interests (</w:t>
      </w:r>
      <w:proofErr w:type="spellStart"/>
      <w:r>
        <w:rPr>
          <w:rFonts w:ascii="Times New Roman" w:hAnsi="Times New Roman"/>
          <w:color w:val="000000"/>
          <w:sz w:val="24"/>
        </w:rPr>
        <w:t>eg</w:t>
      </w:r>
      <w:proofErr w:type="spellEnd"/>
      <w:r>
        <w:rPr>
          <w:rFonts w:ascii="Times New Roman" w:hAnsi="Times New Roman"/>
          <w:color w:val="000000"/>
          <w:sz w:val="24"/>
        </w:rPr>
        <w:t>: Party autonomy and privacy)</w:t>
      </w:r>
    </w:p>
    <w:p w:rsidR="00C03564" w:rsidRDefault="00C03564" w:rsidP="00A1233E">
      <w:pPr>
        <w:pStyle w:val="ListParagraph"/>
        <w:numPr>
          <w:ilvl w:val="2"/>
          <w:numId w:val="1"/>
        </w:numPr>
        <w:spacing w:after="160" w:line="256" w:lineRule="auto"/>
        <w:rPr>
          <w:rFonts w:ascii="Times New Roman" w:hAnsi="Times New Roman"/>
          <w:sz w:val="24"/>
        </w:rPr>
      </w:pPr>
      <w:r>
        <w:rPr>
          <w:rFonts w:ascii="Times New Roman" w:hAnsi="Times New Roman"/>
          <w:sz w:val="24"/>
        </w:rPr>
        <w:t>Do not want to take away the P’s right to a day in court</w:t>
      </w:r>
    </w:p>
    <w:p w:rsidR="00C03564" w:rsidRDefault="00C03564" w:rsidP="00A1233E">
      <w:pPr>
        <w:pStyle w:val="ListParagraph"/>
        <w:numPr>
          <w:ilvl w:val="1"/>
          <w:numId w:val="1"/>
        </w:numPr>
        <w:spacing w:after="0" w:line="240" w:lineRule="auto"/>
        <w:rPr>
          <w:rFonts w:ascii="Times New Roman" w:hAnsi="Times New Roman"/>
          <w:color w:val="000000"/>
          <w:sz w:val="24"/>
        </w:rPr>
      </w:pPr>
      <w:r>
        <w:rPr>
          <w:rFonts w:ascii="Times New Roman" w:hAnsi="Times New Roman"/>
          <w:color w:val="000000"/>
          <w:sz w:val="24"/>
        </w:rPr>
        <w:t xml:space="preserve">Efficiency - </w:t>
      </w:r>
      <w:proofErr w:type="spellStart"/>
      <w:r>
        <w:rPr>
          <w:rFonts w:ascii="Times New Roman" w:hAnsi="Times New Roman"/>
          <w:color w:val="000000"/>
          <w:sz w:val="24"/>
        </w:rPr>
        <w:t>eg</w:t>
      </w:r>
      <w:proofErr w:type="spellEnd"/>
      <w:r>
        <w:rPr>
          <w:rFonts w:ascii="Times New Roman" w:hAnsi="Times New Roman"/>
          <w:color w:val="000000"/>
          <w:sz w:val="24"/>
        </w:rPr>
        <w:t>: You can ensure absolute notice to everyone—but that is sometimes way too inefficient.</w:t>
      </w:r>
    </w:p>
    <w:p w:rsidR="00C03564" w:rsidRDefault="00C03564" w:rsidP="00A1233E">
      <w:pPr>
        <w:pStyle w:val="ListParagraph"/>
        <w:numPr>
          <w:ilvl w:val="0"/>
          <w:numId w:val="2"/>
        </w:numPr>
        <w:spacing w:after="0" w:line="240" w:lineRule="auto"/>
        <w:rPr>
          <w:rFonts w:ascii="Times New Roman" w:hAnsi="Times New Roman"/>
          <w:color w:val="000000"/>
          <w:sz w:val="24"/>
        </w:rPr>
      </w:pPr>
      <w:r>
        <w:rPr>
          <w:rFonts w:ascii="Times New Roman" w:hAnsi="Times New Roman"/>
          <w:color w:val="000000"/>
          <w:sz w:val="24"/>
        </w:rPr>
        <w:t xml:space="preserve">The Plaintiff is the master of his claim. The joinder rules don't take into account just the first and third above considerations, they also take into account the second, </w:t>
      </w:r>
      <w:proofErr w:type="spellStart"/>
      <w:r>
        <w:rPr>
          <w:rFonts w:ascii="Times New Roman" w:hAnsi="Times New Roman"/>
          <w:color w:val="000000"/>
          <w:sz w:val="24"/>
        </w:rPr>
        <w:t>ie</w:t>
      </w:r>
      <w:proofErr w:type="spellEnd"/>
      <w:r>
        <w:rPr>
          <w:rFonts w:ascii="Times New Roman" w:hAnsi="Times New Roman"/>
          <w:color w:val="000000"/>
          <w:sz w:val="24"/>
        </w:rPr>
        <w:t>: party autonomy. Allow the plaintiff to decide the defendants to sue</w:t>
      </w:r>
    </w:p>
    <w:p w:rsidR="00C03564" w:rsidRPr="00BB25C0" w:rsidRDefault="00C03564" w:rsidP="00BB25C0">
      <w:pPr>
        <w:pStyle w:val="ListParagraph"/>
        <w:numPr>
          <w:ilvl w:val="0"/>
          <w:numId w:val="2"/>
        </w:numPr>
        <w:spacing w:after="160" w:line="256" w:lineRule="auto"/>
        <w:rPr>
          <w:rFonts w:ascii="Times New Roman" w:hAnsi="Times New Roman"/>
          <w:sz w:val="24"/>
        </w:rPr>
      </w:pPr>
      <w:r>
        <w:rPr>
          <w:rFonts w:ascii="Times New Roman" w:hAnsi="Times New Roman"/>
          <w:sz w:val="24"/>
        </w:rPr>
        <w:t>argument for joinder of parties when there is an overlap of evidence – e.g. all parties to an event</w:t>
      </w:r>
    </w:p>
    <w:p w:rsidR="00C03564" w:rsidRDefault="00C03564" w:rsidP="00BB25C0">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But joinder rules do not demand plaintiff join all defendants concerning an event even if there is PJ and SMJ, out of respect for plaintiff autonomy</w:t>
      </w:r>
    </w:p>
    <w:p w:rsidR="00C03564" w:rsidRDefault="00C03564" w:rsidP="00A1233E">
      <w:pPr>
        <w:pStyle w:val="ListParagraph"/>
        <w:numPr>
          <w:ilvl w:val="0"/>
          <w:numId w:val="2"/>
        </w:numPr>
        <w:spacing w:after="0" w:line="240" w:lineRule="auto"/>
        <w:rPr>
          <w:rFonts w:ascii="Times New Roman" w:hAnsi="Times New Roman"/>
          <w:color w:val="000000"/>
          <w:sz w:val="24"/>
        </w:rPr>
      </w:pPr>
      <w:r>
        <w:rPr>
          <w:rFonts w:ascii="Times New Roman" w:hAnsi="Times New Roman"/>
          <w:color w:val="000000"/>
          <w:sz w:val="24"/>
        </w:rPr>
        <w:t>Why plaintiff autonomy? Step back and ask, "</w:t>
      </w:r>
      <w:proofErr w:type="gramStart"/>
      <w:r>
        <w:rPr>
          <w:rFonts w:ascii="Times New Roman" w:hAnsi="Times New Roman"/>
          <w:color w:val="000000"/>
          <w:sz w:val="24"/>
        </w:rPr>
        <w:t>why</w:t>
      </w:r>
      <w:proofErr w:type="gramEnd"/>
      <w:r>
        <w:rPr>
          <w:rFonts w:ascii="Times New Roman" w:hAnsi="Times New Roman"/>
          <w:color w:val="000000"/>
          <w:sz w:val="24"/>
        </w:rPr>
        <w:t xml:space="preserve"> do we even allow a plaintiff to sue at all?"</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 xml:space="preserve">There is a problem with giving plaintiff this power: Plaintiffs always think that they are in the right, will always want to sue, which can result in frivolous suits. </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Hypo: We could instead allow the government to bring all of the suits, and allow the plaintiff to recover only when the government brings the civil suit on the plaintiff's behalf. Similar to in criminal law. Wouldn't the government make more rational choices than an emotionally involved individual?</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 xml:space="preserve">Class discussion: </w:t>
      </w:r>
    </w:p>
    <w:p w:rsidR="00C03564" w:rsidRDefault="00C03564" w:rsidP="00A1233E">
      <w:pPr>
        <w:pStyle w:val="ListParagraph"/>
        <w:numPr>
          <w:ilvl w:val="3"/>
          <w:numId w:val="2"/>
        </w:numPr>
        <w:spacing w:after="0" w:line="240" w:lineRule="auto"/>
        <w:rPr>
          <w:rFonts w:ascii="Times New Roman" w:hAnsi="Times New Roman"/>
          <w:color w:val="000000"/>
          <w:sz w:val="24"/>
        </w:rPr>
      </w:pPr>
      <w:r>
        <w:rPr>
          <w:rFonts w:ascii="Times New Roman" w:hAnsi="Times New Roman"/>
          <w:i/>
          <w:color w:val="000000"/>
          <w:sz w:val="24"/>
        </w:rPr>
        <w:t>Economic Argument Against:</w:t>
      </w:r>
      <w:r>
        <w:rPr>
          <w:rFonts w:ascii="Times New Roman" w:hAnsi="Times New Roman"/>
          <w:color w:val="000000"/>
          <w:sz w:val="24"/>
        </w:rPr>
        <w:t xml:space="preserve"> This would require the government to bear the costs of the civil suit, we would rather have the plaintiff bear the cost because they have the interest and are the one who stands to benefit.</w:t>
      </w:r>
    </w:p>
    <w:p w:rsidR="00C03564" w:rsidRDefault="00C03564" w:rsidP="00A1233E">
      <w:pPr>
        <w:pStyle w:val="ListParagraph"/>
        <w:numPr>
          <w:ilvl w:val="3"/>
          <w:numId w:val="2"/>
        </w:numPr>
        <w:spacing w:after="0" w:line="240" w:lineRule="auto"/>
        <w:rPr>
          <w:rFonts w:ascii="Times New Roman" w:hAnsi="Times New Roman"/>
          <w:color w:val="000000"/>
          <w:sz w:val="24"/>
        </w:rPr>
      </w:pPr>
      <w:r>
        <w:rPr>
          <w:rFonts w:ascii="Times New Roman" w:hAnsi="Times New Roman"/>
          <w:i/>
          <w:color w:val="000000"/>
          <w:sz w:val="24"/>
        </w:rPr>
        <w:t>Plaintiff's Interest/Ownership:</w:t>
      </w:r>
      <w:r>
        <w:rPr>
          <w:rFonts w:ascii="Times New Roman" w:hAnsi="Times New Roman"/>
          <w:color w:val="000000"/>
          <w:sz w:val="24"/>
        </w:rPr>
        <w:t xml:space="preserve"> If plaintiffs have been wronged, they own rights to relief. It is theirs, and the power to assert it should be theirs. They can settle or litigate as they see fit, for the amount that they see fit. The </w:t>
      </w:r>
      <w:proofErr w:type="gramStart"/>
      <w:r>
        <w:rPr>
          <w:rFonts w:ascii="Times New Roman" w:hAnsi="Times New Roman"/>
          <w:color w:val="000000"/>
          <w:sz w:val="24"/>
        </w:rPr>
        <w:t>plaintiff owns the suit and choose</w:t>
      </w:r>
      <w:proofErr w:type="gramEnd"/>
      <w:r>
        <w:rPr>
          <w:rFonts w:ascii="Times New Roman" w:hAnsi="Times New Roman"/>
          <w:color w:val="000000"/>
          <w:sz w:val="24"/>
        </w:rPr>
        <w:t xml:space="preserve"> </w:t>
      </w:r>
      <w:r>
        <w:rPr>
          <w:rFonts w:ascii="Times New Roman" w:hAnsi="Times New Roman"/>
          <w:color w:val="000000"/>
          <w:sz w:val="24"/>
        </w:rPr>
        <w:lastRenderedPageBreak/>
        <w:t>which defendants to sue. This is all about the plaintiff's autonomy. Plaintiff is the master of his claim.</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 xml:space="preserve">MSG: There is a moral and an economic view of tort law. In </w:t>
      </w:r>
      <w:proofErr w:type="spellStart"/>
      <w:r>
        <w:rPr>
          <w:rFonts w:ascii="Times New Roman" w:hAnsi="Times New Roman"/>
          <w:color w:val="000000"/>
          <w:sz w:val="24"/>
        </w:rPr>
        <w:t>Kades’s</w:t>
      </w:r>
      <w:proofErr w:type="spellEnd"/>
      <w:r>
        <w:rPr>
          <w:rFonts w:ascii="Times New Roman" w:hAnsi="Times New Roman"/>
          <w:color w:val="000000"/>
          <w:sz w:val="24"/>
        </w:rPr>
        <w:t xml:space="preserve"> class, we are getting more of the economic view. </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It can be costly to allow duplicative litigation, however since the plaintiff is in control of the lawsuit, duplicative litigation is allowed.</w:t>
      </w:r>
    </w:p>
    <w:p w:rsidR="00C03564" w:rsidRPr="001F2462" w:rsidRDefault="00C03564" w:rsidP="001F2462">
      <w:pPr>
        <w:pStyle w:val="ListParagraph"/>
        <w:numPr>
          <w:ilvl w:val="3"/>
          <w:numId w:val="2"/>
        </w:numPr>
        <w:spacing w:after="0" w:line="240" w:lineRule="auto"/>
        <w:rPr>
          <w:rFonts w:ascii="Times New Roman" w:hAnsi="Times New Roman"/>
          <w:color w:val="000000"/>
          <w:sz w:val="24"/>
        </w:rPr>
      </w:pPr>
      <w:proofErr w:type="gramStart"/>
      <w:r>
        <w:rPr>
          <w:rFonts w:ascii="Times New Roman" w:hAnsi="Times New Roman"/>
          <w:color w:val="000000"/>
          <w:sz w:val="24"/>
        </w:rPr>
        <w:t>it</w:t>
      </w:r>
      <w:proofErr w:type="gramEnd"/>
      <w:r>
        <w:rPr>
          <w:rFonts w:ascii="Times New Roman" w:hAnsi="Times New Roman"/>
          <w:color w:val="000000"/>
          <w:sz w:val="24"/>
        </w:rPr>
        <w:t xml:space="preserve"> takes a lot to require the joinder of parties (under R 19). Simply saying that it would be more efficient would be insufficient. The</w:t>
      </w:r>
      <w:r w:rsidRPr="001F2462">
        <w:rPr>
          <w:rFonts w:ascii="Times New Roman" w:hAnsi="Times New Roman"/>
          <w:color w:val="000000"/>
          <w:sz w:val="24"/>
        </w:rPr>
        <w:t xml:space="preserve"> plaintiff is the one in control and chooses who</w:t>
      </w:r>
      <w:r>
        <w:rPr>
          <w:rFonts w:ascii="Times New Roman" w:hAnsi="Times New Roman"/>
          <w:color w:val="000000"/>
          <w:sz w:val="24"/>
        </w:rPr>
        <w:t>m</w:t>
      </w:r>
      <w:r w:rsidRPr="001F2462">
        <w:rPr>
          <w:rFonts w:ascii="Times New Roman" w:hAnsi="Times New Roman"/>
          <w:color w:val="000000"/>
          <w:sz w:val="24"/>
        </w:rPr>
        <w:t xml:space="preserve"> to sue.</w:t>
      </w:r>
    </w:p>
    <w:p w:rsidR="00C03564" w:rsidRPr="00744EBF" w:rsidRDefault="00C03564" w:rsidP="00744EBF">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 xml:space="preserve">Making sense of the joinder rules (except for 14(a) and 19). </w:t>
      </w:r>
      <w:r w:rsidRPr="00744EBF">
        <w:rPr>
          <w:rFonts w:ascii="Times New Roman" w:hAnsi="Times New Roman"/>
          <w:color w:val="000000"/>
          <w:sz w:val="24"/>
        </w:rPr>
        <w:t>Two Questions:</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Are people already adversaries?</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Does the COA concern the same t/o as an action already being litigated?</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If both NO: Joinder forbidden.</w:t>
      </w:r>
    </w:p>
    <w:p w:rsidR="00C03564" w:rsidRDefault="00C03564" w:rsidP="00A1233E">
      <w:pPr>
        <w:pStyle w:val="ListParagraph"/>
        <w:numPr>
          <w:ilvl w:val="1"/>
          <w:numId w:val="2"/>
        </w:numPr>
        <w:spacing w:after="160" w:line="256" w:lineRule="auto"/>
        <w:rPr>
          <w:rFonts w:ascii="Times New Roman" w:hAnsi="Times New Roman"/>
          <w:color w:val="000000"/>
          <w:sz w:val="24"/>
        </w:rPr>
      </w:pPr>
      <w:r>
        <w:rPr>
          <w:rFonts w:ascii="Times New Roman" w:hAnsi="Times New Roman"/>
          <w:color w:val="000000"/>
          <w:sz w:val="24"/>
        </w:rPr>
        <w:t>If one YES and one NO: Joinder permitted but not required.</w:t>
      </w:r>
    </w:p>
    <w:p w:rsidR="00C03564" w:rsidRDefault="00C03564" w:rsidP="00A1233E">
      <w:pPr>
        <w:pStyle w:val="ListParagraph"/>
        <w:numPr>
          <w:ilvl w:val="2"/>
          <w:numId w:val="2"/>
        </w:numPr>
        <w:spacing w:after="160" w:line="256" w:lineRule="auto"/>
        <w:rPr>
          <w:rFonts w:ascii="Times New Roman" w:hAnsi="Times New Roman"/>
          <w:sz w:val="24"/>
        </w:rPr>
      </w:pPr>
      <w:r>
        <w:rPr>
          <w:rFonts w:ascii="Times New Roman" w:hAnsi="Times New Roman"/>
          <w:sz w:val="24"/>
        </w:rPr>
        <w:t xml:space="preserve">13(b), 18(a) (adversaries yes, </w:t>
      </w:r>
      <w:proofErr w:type="spellStart"/>
      <w:r>
        <w:rPr>
          <w:rFonts w:ascii="Times New Roman" w:hAnsi="Times New Roman"/>
          <w:sz w:val="24"/>
        </w:rPr>
        <w:t>coa</w:t>
      </w:r>
      <w:proofErr w:type="spellEnd"/>
      <w:r>
        <w:rPr>
          <w:rFonts w:ascii="Times New Roman" w:hAnsi="Times New Roman"/>
          <w:sz w:val="24"/>
        </w:rPr>
        <w:t xml:space="preserve"> no)</w:t>
      </w:r>
    </w:p>
    <w:p w:rsidR="00C03564" w:rsidRDefault="00C03564" w:rsidP="00A1233E">
      <w:pPr>
        <w:pStyle w:val="ListParagraph"/>
        <w:numPr>
          <w:ilvl w:val="2"/>
          <w:numId w:val="2"/>
        </w:numPr>
        <w:spacing w:after="160" w:line="256" w:lineRule="auto"/>
        <w:rPr>
          <w:rFonts w:ascii="Times New Roman" w:hAnsi="Times New Roman"/>
          <w:sz w:val="24"/>
        </w:rPr>
      </w:pPr>
      <w:r>
        <w:rPr>
          <w:rFonts w:ascii="Times New Roman" w:hAnsi="Times New Roman"/>
          <w:sz w:val="24"/>
        </w:rPr>
        <w:t xml:space="preserve">20(a), 13(g) (adversaries no, </w:t>
      </w:r>
      <w:proofErr w:type="spellStart"/>
      <w:r>
        <w:rPr>
          <w:rFonts w:ascii="Times New Roman" w:hAnsi="Times New Roman"/>
          <w:sz w:val="24"/>
        </w:rPr>
        <w:t>coa</w:t>
      </w:r>
      <w:proofErr w:type="spellEnd"/>
      <w:r>
        <w:rPr>
          <w:rFonts w:ascii="Times New Roman" w:hAnsi="Times New Roman"/>
          <w:sz w:val="24"/>
        </w:rPr>
        <w:t xml:space="preserve"> yes)</w:t>
      </w:r>
    </w:p>
    <w:p w:rsidR="00C03564" w:rsidRDefault="00C03564" w:rsidP="00A1233E">
      <w:pPr>
        <w:pStyle w:val="ListParagraph"/>
        <w:numPr>
          <w:ilvl w:val="2"/>
          <w:numId w:val="2"/>
        </w:numPr>
        <w:spacing w:after="160" w:line="256" w:lineRule="auto"/>
        <w:rPr>
          <w:rFonts w:ascii="Times New Roman" w:hAnsi="Times New Roman"/>
          <w:sz w:val="24"/>
        </w:rPr>
      </w:pPr>
      <w:r>
        <w:rPr>
          <w:rFonts w:ascii="Times New Roman" w:hAnsi="Times New Roman"/>
          <w:sz w:val="24"/>
        </w:rPr>
        <w:t>18(a) applies whenever a cause of action is brought in whatever form; counterclaim, cross claim, third party claim, or even regular claim</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If both YES: Required joinder</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13(a) Claim preclusion</w:t>
      </w:r>
      <w:r w:rsidR="00F233BC">
        <w:rPr>
          <w:rFonts w:ascii="Times New Roman" w:hAnsi="Times New Roman"/>
          <w:color w:val="000000"/>
          <w:sz w:val="24"/>
        </w:rPr>
        <w:t xml:space="preserve"> - compulsory counterclaim rule</w:t>
      </w:r>
    </w:p>
    <w:p w:rsidR="00C03564" w:rsidRDefault="00C03564" w:rsidP="009F0C9D">
      <w:pPr>
        <w:pStyle w:val="ListParagraph"/>
        <w:spacing w:after="0" w:line="240" w:lineRule="auto"/>
        <w:ind w:left="2160"/>
        <w:rPr>
          <w:rFonts w:ascii="Times New Roman" w:hAnsi="Times New Roman"/>
          <w:color w:val="000000"/>
          <w:sz w:val="24"/>
        </w:rPr>
      </w:pPr>
    </w:p>
    <w:p w:rsidR="00C03564" w:rsidRDefault="00C03564" w:rsidP="00A1233E">
      <w:pPr>
        <w:pStyle w:val="ListParagraph"/>
        <w:numPr>
          <w:ilvl w:val="0"/>
          <w:numId w:val="3"/>
        </w:numPr>
        <w:spacing w:after="160" w:line="256" w:lineRule="auto"/>
        <w:rPr>
          <w:rFonts w:ascii="Times New Roman" w:hAnsi="Times New Roman"/>
          <w:color w:val="000000"/>
          <w:sz w:val="24"/>
        </w:rPr>
      </w:pPr>
      <w:r>
        <w:rPr>
          <w:rFonts w:ascii="Times New Roman" w:hAnsi="Times New Roman"/>
          <w:color w:val="000000"/>
          <w:sz w:val="24"/>
        </w:rPr>
        <w:t>Rule 20: Permissive Joinder of Parties</w:t>
      </w:r>
    </w:p>
    <w:p w:rsidR="00C03564" w:rsidRPr="009F0C9D" w:rsidRDefault="00C03564" w:rsidP="009F0C9D">
      <w:pPr>
        <w:pStyle w:val="ListParagraph"/>
        <w:spacing w:after="160" w:line="256" w:lineRule="auto"/>
        <w:ind w:left="1440"/>
        <w:rPr>
          <w:rFonts w:ascii="Times New Roman" w:hAnsi="Times New Roman"/>
          <w:color w:val="000000"/>
          <w:sz w:val="24"/>
        </w:rPr>
      </w:pPr>
      <w:r>
        <w:rPr>
          <w:rFonts w:ascii="Times New Roman" w:hAnsi="Times New Roman"/>
          <w:color w:val="000000"/>
          <w:sz w:val="24"/>
        </w:rPr>
        <w:t>“</w:t>
      </w:r>
      <w:proofErr w:type="gramStart"/>
      <w:r w:rsidRPr="009F0C9D">
        <w:rPr>
          <w:rFonts w:ascii="Times New Roman" w:hAnsi="Times New Roman"/>
          <w:color w:val="000000"/>
          <w:sz w:val="24"/>
        </w:rPr>
        <w:t>jointly</w:t>
      </w:r>
      <w:proofErr w:type="gramEnd"/>
      <w:r w:rsidRPr="009F0C9D">
        <w:rPr>
          <w:rFonts w:ascii="Times New Roman" w:hAnsi="Times New Roman"/>
          <w:color w:val="000000"/>
          <w:sz w:val="24"/>
        </w:rPr>
        <w:t>, s</w:t>
      </w:r>
      <w:r>
        <w:rPr>
          <w:rFonts w:ascii="Times New Roman" w:hAnsi="Times New Roman"/>
          <w:color w:val="000000"/>
          <w:sz w:val="24"/>
        </w:rPr>
        <w:t>everally, or in the alternative”</w:t>
      </w:r>
    </w:p>
    <w:p w:rsidR="00C03564" w:rsidRDefault="00C03564" w:rsidP="00A1233E">
      <w:pPr>
        <w:pStyle w:val="ListParagraph"/>
        <w:numPr>
          <w:ilvl w:val="2"/>
          <w:numId w:val="2"/>
        </w:numPr>
        <w:spacing w:after="0" w:line="240" w:lineRule="auto"/>
        <w:rPr>
          <w:rFonts w:ascii="Times New Roman" w:hAnsi="Times New Roman"/>
          <w:color w:val="000000"/>
          <w:sz w:val="24"/>
        </w:rPr>
      </w:pPr>
      <w:r w:rsidRPr="009F0C9D">
        <w:rPr>
          <w:rFonts w:ascii="Times New Roman" w:hAnsi="Times New Roman"/>
          <w:color w:val="000000"/>
          <w:sz w:val="24"/>
        </w:rPr>
        <w:t>in the alternative</w:t>
      </w:r>
      <w:r>
        <w:rPr>
          <w:rFonts w:ascii="Times New Roman" w:hAnsi="Times New Roman"/>
          <w:color w:val="000000"/>
          <w:sz w:val="24"/>
        </w:rPr>
        <w:t xml:space="preserve">: </w:t>
      </w:r>
    </w:p>
    <w:p w:rsidR="00C03564" w:rsidRDefault="00C03564" w:rsidP="009F0C9D">
      <w:pPr>
        <w:pStyle w:val="ListParagraph"/>
        <w:numPr>
          <w:ilvl w:val="3"/>
          <w:numId w:val="2"/>
        </w:numPr>
        <w:spacing w:after="0" w:line="240" w:lineRule="auto"/>
        <w:rPr>
          <w:rFonts w:ascii="Times New Roman" w:hAnsi="Times New Roman"/>
          <w:color w:val="000000"/>
          <w:sz w:val="24"/>
        </w:rPr>
      </w:pPr>
      <w:r>
        <w:rPr>
          <w:rFonts w:ascii="Times New Roman" w:hAnsi="Times New Roman"/>
          <w:color w:val="000000"/>
          <w:sz w:val="24"/>
        </w:rPr>
        <w:t>D is liable either to plaintiff A or plaintiff B (not both)</w:t>
      </w:r>
    </w:p>
    <w:p w:rsidR="00C03564" w:rsidRDefault="00C03564" w:rsidP="009F0C9D">
      <w:pPr>
        <w:pStyle w:val="ListParagraph"/>
        <w:numPr>
          <w:ilvl w:val="3"/>
          <w:numId w:val="2"/>
        </w:numPr>
        <w:spacing w:after="0" w:line="240" w:lineRule="auto"/>
        <w:rPr>
          <w:rFonts w:ascii="Times New Roman" w:hAnsi="Times New Roman"/>
          <w:color w:val="000000"/>
          <w:sz w:val="24"/>
        </w:rPr>
      </w:pPr>
      <w:r>
        <w:rPr>
          <w:rFonts w:ascii="Times New Roman" w:hAnsi="Times New Roman"/>
          <w:color w:val="000000"/>
          <w:sz w:val="24"/>
        </w:rPr>
        <w:t>Either defendant A or defendant B (not both) is liable to P</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 xml:space="preserve">Jointly: P can sue defendant A or defendant B for entirety of damages </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Severally: Each defendant is liable for own damages caused</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 xml:space="preserve">Jointly &amp; Severally: Sue one for the totality, but then that one would have a separate claim against the other defendant for contribution </w:t>
      </w:r>
    </w:p>
    <w:p w:rsidR="00C03564" w:rsidRDefault="00C03564" w:rsidP="00A1233E">
      <w:pPr>
        <w:pStyle w:val="ListParagraph"/>
        <w:numPr>
          <w:ilvl w:val="0"/>
          <w:numId w:val="2"/>
        </w:numPr>
        <w:spacing w:after="0" w:line="240" w:lineRule="auto"/>
        <w:rPr>
          <w:rFonts w:ascii="Times New Roman" w:hAnsi="Times New Roman"/>
          <w:color w:val="000000"/>
          <w:sz w:val="24"/>
        </w:rPr>
      </w:pPr>
      <w:r>
        <w:rPr>
          <w:rFonts w:ascii="Times New Roman" w:hAnsi="Times New Roman"/>
          <w:color w:val="000000"/>
          <w:sz w:val="24"/>
        </w:rPr>
        <w:t>P sues D and D's insurance company in federal court in California in connection with an accident in California. Under California law "direct actions" (in which insurance companies are sued directly for the torts of the insured) are not allowed. P claims that joinder is allowed under R. 20(a). Result?</w:t>
      </w:r>
    </w:p>
    <w:p w:rsidR="00C03564" w:rsidRDefault="00C03564" w:rsidP="009F0C9D">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Argument for allowing joinder? R 20 allows defendants to be joined if the actions against them arise out of “</w:t>
      </w:r>
      <w:r w:rsidRPr="009F0C9D">
        <w:rPr>
          <w:rFonts w:ascii="Times New Roman" w:hAnsi="Times New Roman"/>
          <w:color w:val="000000"/>
          <w:sz w:val="24"/>
        </w:rPr>
        <w:t>the same transaction, occurrence, or series o</w:t>
      </w:r>
      <w:r>
        <w:rPr>
          <w:rFonts w:ascii="Times New Roman" w:hAnsi="Times New Roman"/>
          <w:color w:val="000000"/>
          <w:sz w:val="24"/>
        </w:rPr>
        <w:t>f transactions or occurrences” – Federal procedure controls, even if state procedure is different</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 xml:space="preserve">Argument against. This is not procedure. This is substance. This is the COA that we are talking about here. FRCP can't create a COA that is not there.  Look to state law. California law needs to be used, can't use FRCP in this instance. The federal court needs to respect the state law. </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Assume the police are protected by immunity. Under state law you cannot join the police officer, so even if FRCP would allow it, you cannot. Cannot create a COA under FRCP.</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lastRenderedPageBreak/>
        <w:t xml:space="preserve">We are talking about the substance of a COA. We don't want a rule about procedure to create a COA. There is an important distinction between procedure and substance. </w:t>
      </w:r>
    </w:p>
    <w:p w:rsidR="00C03564" w:rsidRDefault="00C03564" w:rsidP="00A1233E">
      <w:pPr>
        <w:pStyle w:val="ListParagraph"/>
        <w:numPr>
          <w:ilvl w:val="2"/>
          <w:numId w:val="2"/>
        </w:numPr>
        <w:spacing w:after="0" w:line="240" w:lineRule="auto"/>
        <w:rPr>
          <w:rFonts w:ascii="Times New Roman" w:hAnsi="Times New Roman"/>
          <w:color w:val="000000"/>
          <w:sz w:val="24"/>
        </w:rPr>
      </w:pPr>
      <w:r w:rsidRPr="001D3E63">
        <w:rPr>
          <w:rFonts w:ascii="Times New Roman" w:hAnsi="Times New Roman"/>
          <w:color w:val="000000"/>
          <w:sz w:val="24"/>
        </w:rPr>
        <w:t xml:space="preserve">Whether direct actions are a matter of substantive law or procedural law is a source of ambiguity. </w:t>
      </w:r>
      <w:r>
        <w:rPr>
          <w:rFonts w:ascii="Times New Roman" w:hAnsi="Times New Roman"/>
          <w:color w:val="000000"/>
          <w:sz w:val="24"/>
        </w:rPr>
        <w:t>MSG suggests that he thinks it might be more of a procedural issue.</w:t>
      </w:r>
    </w:p>
    <w:p w:rsidR="00C03564" w:rsidRDefault="00C03564" w:rsidP="00A1233E">
      <w:pPr>
        <w:pStyle w:val="ListParagraph"/>
        <w:numPr>
          <w:ilvl w:val="0"/>
          <w:numId w:val="2"/>
        </w:numPr>
        <w:spacing w:after="0" w:line="240" w:lineRule="auto"/>
        <w:rPr>
          <w:rFonts w:ascii="Times New Roman" w:hAnsi="Times New Roman"/>
          <w:color w:val="000000"/>
          <w:sz w:val="24"/>
        </w:rPr>
      </w:pPr>
      <w:r>
        <w:rPr>
          <w:rFonts w:ascii="Times New Roman" w:hAnsi="Times New Roman"/>
          <w:color w:val="000000"/>
          <w:sz w:val="24"/>
        </w:rPr>
        <w:t xml:space="preserve">Some states allow direct actions and some states don't. The worry standing behind prohibiting direct actions is that if you have the insurance company as a defendant, a jury will see the deep pockets of the insurance company and will return a bigger verdict. In some states, you cannot even mention to the jury that the defendant has insurance. Jury might say "Well we weren't going to find him liable, but since the defendant has insurance, sure, the big insurance company won't miss a few more thousand (or million) dollars." The jury should be left in ignorance as to whether the defendant has insurance. </w:t>
      </w:r>
    </w:p>
    <w:p w:rsidR="00C03564" w:rsidRDefault="00C03564" w:rsidP="00D20EF0">
      <w:pPr>
        <w:pStyle w:val="ListParagraph"/>
        <w:spacing w:after="0" w:line="240" w:lineRule="auto"/>
        <w:rPr>
          <w:rFonts w:ascii="Times New Roman" w:hAnsi="Times New Roman"/>
          <w:color w:val="000000"/>
          <w:sz w:val="24"/>
        </w:rPr>
      </w:pPr>
    </w:p>
    <w:p w:rsidR="00C03564" w:rsidRDefault="00C03564" w:rsidP="00A1233E">
      <w:pPr>
        <w:spacing w:after="160" w:line="256" w:lineRule="auto"/>
        <w:rPr>
          <w:rFonts w:ascii="Times New Roman" w:hAnsi="Times New Roman"/>
          <w:color w:val="000000"/>
          <w:sz w:val="24"/>
        </w:rPr>
      </w:pPr>
      <w:r>
        <w:rPr>
          <w:rFonts w:ascii="Times New Roman" w:hAnsi="Times New Roman"/>
          <w:color w:val="000000"/>
          <w:sz w:val="24"/>
        </w:rPr>
        <w:t xml:space="preserve">Rule 13(h) Counterclaim and </w:t>
      </w:r>
      <w:proofErr w:type="spellStart"/>
      <w:r>
        <w:rPr>
          <w:rFonts w:ascii="Times New Roman" w:hAnsi="Times New Roman"/>
          <w:color w:val="000000"/>
          <w:sz w:val="24"/>
        </w:rPr>
        <w:t>crossclaim</w:t>
      </w:r>
      <w:proofErr w:type="spellEnd"/>
      <w:r>
        <w:rPr>
          <w:rFonts w:ascii="Times New Roman" w:hAnsi="Times New Roman"/>
          <w:color w:val="000000"/>
          <w:sz w:val="24"/>
        </w:rPr>
        <w:t xml:space="preserve">: When you have </w:t>
      </w:r>
      <w:proofErr w:type="spellStart"/>
      <w:r>
        <w:rPr>
          <w:rFonts w:ascii="Times New Roman" w:hAnsi="Times New Roman"/>
          <w:color w:val="000000"/>
          <w:sz w:val="24"/>
        </w:rPr>
        <w:t>crossclaims</w:t>
      </w:r>
      <w:proofErr w:type="spellEnd"/>
      <w:r>
        <w:rPr>
          <w:rFonts w:ascii="Times New Roman" w:hAnsi="Times New Roman"/>
          <w:color w:val="000000"/>
          <w:sz w:val="24"/>
        </w:rPr>
        <w:t xml:space="preserve"> and counterclaims you may or must join a party as Rule 20 and Rule 19 direct.</w:t>
      </w:r>
    </w:p>
    <w:p w:rsidR="00C03564" w:rsidRDefault="00C03564" w:rsidP="00A1233E">
      <w:pPr>
        <w:spacing w:after="0" w:line="240" w:lineRule="auto"/>
        <w:rPr>
          <w:rFonts w:ascii="Times New Roman" w:hAnsi="Times New Roman"/>
          <w:color w:val="000000"/>
          <w:sz w:val="24"/>
        </w:rPr>
      </w:pPr>
    </w:p>
    <w:p w:rsidR="00C03564" w:rsidRDefault="00C03564" w:rsidP="00A1233E">
      <w:pPr>
        <w:pStyle w:val="ListParagraph"/>
        <w:numPr>
          <w:ilvl w:val="0"/>
          <w:numId w:val="2"/>
        </w:numPr>
        <w:spacing w:after="0" w:line="240" w:lineRule="auto"/>
        <w:rPr>
          <w:rFonts w:ascii="Times New Roman" w:hAnsi="Times New Roman"/>
          <w:color w:val="000000"/>
          <w:sz w:val="24"/>
        </w:rPr>
      </w:pPr>
      <w:r>
        <w:rPr>
          <w:rFonts w:ascii="Times New Roman" w:hAnsi="Times New Roman"/>
          <w:color w:val="000000"/>
          <w:sz w:val="24"/>
        </w:rPr>
        <w:t xml:space="preserve">P sues D1 and D2 for a 4-car pileup in </w:t>
      </w:r>
      <w:proofErr w:type="gramStart"/>
      <w:r>
        <w:rPr>
          <w:rFonts w:ascii="Times New Roman" w:hAnsi="Times New Roman"/>
          <w:color w:val="000000"/>
          <w:sz w:val="24"/>
        </w:rPr>
        <w:t>Vt.</w:t>
      </w:r>
      <w:proofErr w:type="gramEnd"/>
      <w:r>
        <w:rPr>
          <w:rFonts w:ascii="Times New Roman" w:hAnsi="Times New Roman"/>
          <w:color w:val="000000"/>
          <w:sz w:val="24"/>
        </w:rPr>
        <w:t xml:space="preserve"> </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 xml:space="preserve">May D1 join X, who was the driver of the 4th car? </w:t>
      </w:r>
      <w:r>
        <w:rPr>
          <w:rFonts w:ascii="Times New Roman" w:hAnsi="Times New Roman"/>
          <w:sz w:val="24"/>
        </w:rPr>
        <w:t>Not if D1 is simply asking for damages that X caused D1. Not allowed under R 14</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May</w:t>
      </w:r>
      <w:r>
        <w:rPr>
          <w:rFonts w:ascii="Times New Roman" w:hAnsi="Times New Roman"/>
          <w:sz w:val="24"/>
        </w:rPr>
        <w:t xml:space="preserve"> </w:t>
      </w:r>
      <w:r>
        <w:rPr>
          <w:rFonts w:ascii="Times New Roman" w:hAnsi="Times New Roman"/>
          <w:color w:val="000000"/>
          <w:sz w:val="24"/>
        </w:rPr>
        <w:t xml:space="preserve">D2 </w:t>
      </w:r>
      <w:proofErr w:type="spellStart"/>
      <w:r>
        <w:rPr>
          <w:rFonts w:ascii="Times New Roman" w:hAnsi="Times New Roman"/>
          <w:color w:val="000000"/>
          <w:sz w:val="24"/>
        </w:rPr>
        <w:t>crossclaim</w:t>
      </w:r>
      <w:proofErr w:type="spellEnd"/>
      <w:r>
        <w:rPr>
          <w:rFonts w:ascii="Times New Roman" w:hAnsi="Times New Roman"/>
          <w:color w:val="000000"/>
          <w:sz w:val="24"/>
        </w:rPr>
        <w:t xml:space="preserve"> against D2 for damages D2’s car did to D1’s car? Yes</w:t>
      </w:r>
    </w:p>
    <w:p w:rsidR="00C03564" w:rsidRDefault="00C03564" w:rsidP="00A1233E">
      <w:pPr>
        <w:pStyle w:val="ListParagraph"/>
        <w:numPr>
          <w:ilvl w:val="1"/>
          <w:numId w:val="2"/>
        </w:numPr>
        <w:spacing w:after="0" w:line="240" w:lineRule="auto"/>
        <w:rPr>
          <w:rFonts w:ascii="Times New Roman" w:hAnsi="Times New Roman"/>
          <w:color w:val="000000"/>
          <w:sz w:val="24"/>
        </w:rPr>
      </w:pPr>
      <w:r w:rsidRPr="00D20EF0">
        <w:rPr>
          <w:rFonts w:ascii="Times New Roman" w:hAnsi="Times New Roman"/>
          <w:color w:val="000000"/>
          <w:sz w:val="24"/>
        </w:rPr>
        <w:t>May D1 join X to that cross-claim?</w:t>
      </w:r>
      <w:r>
        <w:rPr>
          <w:rFonts w:ascii="Times New Roman" w:hAnsi="Times New Roman"/>
          <w:color w:val="000000"/>
          <w:sz w:val="24"/>
        </w:rPr>
        <w:t xml:space="preserve"> Yes, same t/o and at least one question of law and fact in common</w:t>
      </w:r>
      <w:r w:rsidR="00F233BC">
        <w:rPr>
          <w:rFonts w:ascii="Times New Roman" w:hAnsi="Times New Roman"/>
          <w:color w:val="000000"/>
          <w:sz w:val="24"/>
        </w:rPr>
        <w:t xml:space="preserve"> – 13(h</w:t>
      </w:r>
      <w:proofErr w:type="gramStart"/>
      <w:r w:rsidR="00F233BC">
        <w:rPr>
          <w:rFonts w:ascii="Times New Roman" w:hAnsi="Times New Roman"/>
          <w:color w:val="000000"/>
          <w:sz w:val="24"/>
        </w:rPr>
        <w:t>)</w:t>
      </w:r>
      <w:proofErr w:type="gramEnd"/>
      <w:r w:rsidRPr="00D20EF0">
        <w:rPr>
          <w:rFonts w:ascii="Times New Roman" w:hAnsi="Times New Roman"/>
          <w:color w:val="000000"/>
          <w:sz w:val="24"/>
        </w:rPr>
        <w:br/>
        <w:t>Must D1 join X to that cross-claim?</w:t>
      </w:r>
      <w:r>
        <w:rPr>
          <w:rFonts w:ascii="Times New Roman" w:hAnsi="Times New Roman"/>
          <w:color w:val="000000"/>
          <w:sz w:val="24"/>
        </w:rPr>
        <w:t xml:space="preserve"> No</w:t>
      </w:r>
    </w:p>
    <w:p w:rsidR="00C03564" w:rsidRPr="00726E62" w:rsidRDefault="00C03564" w:rsidP="00726E62">
      <w:pPr>
        <w:pStyle w:val="ListParagraph"/>
        <w:numPr>
          <w:ilvl w:val="0"/>
          <w:numId w:val="2"/>
        </w:numPr>
        <w:spacing w:after="160" w:line="256" w:lineRule="auto"/>
        <w:rPr>
          <w:rFonts w:ascii="Times New Roman" w:hAnsi="Times New Roman"/>
          <w:sz w:val="24"/>
        </w:rPr>
      </w:pPr>
      <w:r>
        <w:rPr>
          <w:rFonts w:ascii="Times New Roman" w:hAnsi="Times New Roman"/>
          <w:sz w:val="24"/>
        </w:rPr>
        <w:t xml:space="preserve">P sues D for battery concerning P’s damages from a barroom brawl? May D counterclaim against P for his damages from a different brawl between P, D, and X? Yes permissive counterclaim - </w:t>
      </w:r>
      <w:r w:rsidRPr="00726E62">
        <w:rPr>
          <w:rFonts w:ascii="Times New Roman" w:hAnsi="Times New Roman"/>
          <w:color w:val="000000"/>
          <w:sz w:val="24"/>
        </w:rPr>
        <w:t>13(b)</w:t>
      </w:r>
    </w:p>
    <w:p w:rsidR="00C03564" w:rsidRDefault="00C03564" w:rsidP="00A1233E">
      <w:pPr>
        <w:pStyle w:val="ListParagraph"/>
        <w:numPr>
          <w:ilvl w:val="1"/>
          <w:numId w:val="2"/>
        </w:numPr>
        <w:spacing w:after="0" w:line="240" w:lineRule="auto"/>
        <w:rPr>
          <w:rFonts w:ascii="Times New Roman" w:hAnsi="Times New Roman"/>
          <w:color w:val="000000"/>
          <w:sz w:val="24"/>
        </w:rPr>
      </w:pPr>
      <w:r>
        <w:rPr>
          <w:rFonts w:ascii="Times New Roman" w:hAnsi="Times New Roman"/>
          <w:color w:val="000000"/>
          <w:sz w:val="24"/>
        </w:rPr>
        <w:t>May D join X to this counterclaim?</w:t>
      </w:r>
    </w:p>
    <w:p w:rsidR="00C03564" w:rsidRDefault="00C03564" w:rsidP="00A1233E">
      <w:pPr>
        <w:pStyle w:val="ListParagraph"/>
        <w:numPr>
          <w:ilvl w:val="2"/>
          <w:numId w:val="2"/>
        </w:numPr>
        <w:spacing w:after="0" w:line="240" w:lineRule="auto"/>
        <w:rPr>
          <w:rFonts w:ascii="Times New Roman" w:hAnsi="Times New Roman"/>
          <w:color w:val="000000"/>
          <w:sz w:val="24"/>
        </w:rPr>
      </w:pPr>
      <w:r>
        <w:rPr>
          <w:rFonts w:ascii="Times New Roman" w:hAnsi="Times New Roman"/>
          <w:color w:val="000000"/>
          <w:sz w:val="24"/>
        </w:rPr>
        <w:t>Yes, same t/o and at least one question of law and fact in common</w:t>
      </w:r>
      <w:r w:rsidR="00F233BC">
        <w:rPr>
          <w:rFonts w:ascii="Times New Roman" w:hAnsi="Times New Roman"/>
          <w:color w:val="000000"/>
          <w:sz w:val="24"/>
        </w:rPr>
        <w:t xml:space="preserve"> – 13(h)</w:t>
      </w:r>
    </w:p>
    <w:p w:rsidR="00C03564" w:rsidRDefault="00C03564" w:rsidP="00726E62">
      <w:pPr>
        <w:pStyle w:val="ListParagraph"/>
        <w:spacing w:after="0" w:line="240" w:lineRule="auto"/>
        <w:ind w:left="2160"/>
        <w:rPr>
          <w:rFonts w:ascii="Times New Roman" w:hAnsi="Times New Roman"/>
          <w:color w:val="000000"/>
          <w:sz w:val="24"/>
        </w:rPr>
      </w:pPr>
    </w:p>
    <w:p w:rsidR="00C03564" w:rsidRDefault="00C03564" w:rsidP="00A1233E">
      <w:pPr>
        <w:spacing w:after="0" w:line="240" w:lineRule="auto"/>
        <w:rPr>
          <w:rFonts w:ascii="Times New Roman" w:hAnsi="Times New Roman"/>
          <w:i/>
          <w:color w:val="000000"/>
          <w:sz w:val="24"/>
        </w:rPr>
      </w:pPr>
      <w:r>
        <w:rPr>
          <w:rFonts w:ascii="Times New Roman" w:hAnsi="Times New Roman"/>
          <w:color w:val="000000"/>
          <w:sz w:val="24"/>
        </w:rPr>
        <w:t>Impleaders - also known as third party complaints</w:t>
      </w:r>
      <w:r>
        <w:rPr>
          <w:rFonts w:ascii="Times New Roman" w:hAnsi="Times New Roman"/>
          <w:color w:val="000000"/>
          <w:sz w:val="24"/>
        </w:rPr>
        <w:tab/>
        <w:t xml:space="preserve"> </w:t>
      </w:r>
      <w:r>
        <w:rPr>
          <w:rFonts w:ascii="Times New Roman" w:hAnsi="Times New Roman"/>
          <w:color w:val="000000"/>
          <w:sz w:val="24"/>
        </w:rPr>
        <w:tab/>
      </w:r>
      <w:r>
        <w:rPr>
          <w:rFonts w:ascii="Times New Roman" w:hAnsi="Times New Roman"/>
          <w:i/>
          <w:color w:val="000000"/>
          <w:sz w:val="24"/>
        </w:rPr>
        <w:t>Rule 14</w:t>
      </w:r>
    </w:p>
    <w:p w:rsidR="00C03564" w:rsidRDefault="00C03564" w:rsidP="00A1233E">
      <w:pPr>
        <w:pStyle w:val="ListParagraph"/>
        <w:numPr>
          <w:ilvl w:val="0"/>
          <w:numId w:val="4"/>
        </w:numPr>
        <w:spacing w:after="0" w:line="240" w:lineRule="auto"/>
        <w:rPr>
          <w:rFonts w:ascii="Times New Roman" w:hAnsi="Times New Roman"/>
          <w:color w:val="000000"/>
          <w:sz w:val="24"/>
        </w:rPr>
      </w:pPr>
      <w:r>
        <w:rPr>
          <w:rFonts w:ascii="Times New Roman" w:hAnsi="Times New Roman"/>
          <w:color w:val="000000"/>
          <w:sz w:val="24"/>
        </w:rPr>
        <w:t xml:space="preserve">When </w:t>
      </w:r>
      <w:proofErr w:type="gramStart"/>
      <w:r>
        <w:rPr>
          <w:rFonts w:ascii="Times New Roman" w:hAnsi="Times New Roman"/>
          <w:color w:val="000000"/>
          <w:sz w:val="24"/>
        </w:rPr>
        <w:t>can</w:t>
      </w:r>
      <w:proofErr w:type="gramEnd"/>
      <w:r>
        <w:rPr>
          <w:rFonts w:ascii="Times New Roman" w:hAnsi="Times New Roman"/>
          <w:color w:val="000000"/>
          <w:sz w:val="24"/>
        </w:rPr>
        <w:t xml:space="preserve"> someone who is being sued drag in a new party?</w:t>
      </w:r>
    </w:p>
    <w:p w:rsidR="00C03564" w:rsidRDefault="00C03564" w:rsidP="00A1233E">
      <w:pPr>
        <w:pStyle w:val="ListParagraph"/>
        <w:numPr>
          <w:ilvl w:val="1"/>
          <w:numId w:val="4"/>
        </w:numPr>
        <w:spacing w:after="0" w:line="240" w:lineRule="auto"/>
        <w:rPr>
          <w:rFonts w:ascii="Times New Roman" w:hAnsi="Times New Roman"/>
          <w:color w:val="000000"/>
          <w:sz w:val="24"/>
        </w:rPr>
      </w:pPr>
      <w:r>
        <w:rPr>
          <w:rFonts w:ascii="Times New Roman" w:hAnsi="Times New Roman"/>
          <w:color w:val="000000"/>
          <w:sz w:val="24"/>
        </w:rPr>
        <w:t>Allowed, BUT, D may bring in a new party only if claim is new party is liable to D for all or part of D’s liability to P – e.g. indemnification under insurance contact</w:t>
      </w:r>
    </w:p>
    <w:p w:rsidR="00C03564" w:rsidRDefault="00C03564" w:rsidP="00A1233E">
      <w:pPr>
        <w:pStyle w:val="ListParagraph"/>
        <w:numPr>
          <w:ilvl w:val="1"/>
          <w:numId w:val="4"/>
        </w:numPr>
        <w:spacing w:after="0" w:line="240" w:lineRule="auto"/>
        <w:rPr>
          <w:rFonts w:ascii="Times New Roman" w:hAnsi="Times New Roman"/>
          <w:color w:val="000000"/>
          <w:sz w:val="24"/>
        </w:rPr>
      </w:pPr>
      <w:r>
        <w:rPr>
          <w:rFonts w:ascii="Times New Roman" w:hAnsi="Times New Roman"/>
          <w:color w:val="000000"/>
          <w:sz w:val="24"/>
        </w:rPr>
        <w:t xml:space="preserve">If an action is being brought against you, you, as a third party plaintiff, may join a third party defendant, only to compensate you for all or part of the amount you had to pay the original plaintiff. You cannot bring a third party defendant in in order to get compensation for damages the third party defendant caused you. </w:t>
      </w:r>
    </w:p>
    <w:p w:rsidR="00C03564" w:rsidRDefault="00C03564" w:rsidP="00A1233E">
      <w:pPr>
        <w:pStyle w:val="ListParagraph"/>
        <w:numPr>
          <w:ilvl w:val="2"/>
          <w:numId w:val="4"/>
        </w:numPr>
        <w:spacing w:after="0" w:line="240" w:lineRule="auto"/>
        <w:rPr>
          <w:rFonts w:ascii="Times New Roman" w:hAnsi="Times New Roman"/>
          <w:color w:val="000000"/>
          <w:sz w:val="24"/>
        </w:rPr>
      </w:pPr>
      <w:r>
        <w:rPr>
          <w:rFonts w:ascii="Times New Roman" w:hAnsi="Times New Roman"/>
          <w:color w:val="000000"/>
          <w:sz w:val="24"/>
        </w:rPr>
        <w:t>Whenever anyone new is dragged into a suit, they may always bring up PJ as a defense</w:t>
      </w:r>
    </w:p>
    <w:p w:rsidR="00C03564" w:rsidRDefault="00C03564" w:rsidP="00A1233E">
      <w:pPr>
        <w:pStyle w:val="ListParagraph"/>
        <w:numPr>
          <w:ilvl w:val="2"/>
          <w:numId w:val="4"/>
        </w:numPr>
        <w:spacing w:after="0" w:line="240" w:lineRule="auto"/>
        <w:rPr>
          <w:rFonts w:ascii="Times New Roman" w:hAnsi="Times New Roman"/>
          <w:color w:val="000000"/>
          <w:sz w:val="24"/>
        </w:rPr>
      </w:pPr>
      <w:r>
        <w:rPr>
          <w:rFonts w:ascii="Times New Roman" w:hAnsi="Times New Roman"/>
          <w:color w:val="000000"/>
          <w:sz w:val="24"/>
        </w:rPr>
        <w:t>Third party defendant must assert any compulsory counterclaim</w:t>
      </w:r>
    </w:p>
    <w:p w:rsidR="00C03564" w:rsidRDefault="00C03564" w:rsidP="00A1233E">
      <w:pPr>
        <w:pStyle w:val="ListParagraph"/>
        <w:numPr>
          <w:ilvl w:val="2"/>
          <w:numId w:val="4"/>
        </w:numPr>
        <w:spacing w:after="0" w:line="240" w:lineRule="auto"/>
        <w:rPr>
          <w:rFonts w:ascii="Times New Roman" w:hAnsi="Times New Roman"/>
          <w:color w:val="000000"/>
          <w:sz w:val="24"/>
        </w:rPr>
      </w:pPr>
      <w:r>
        <w:rPr>
          <w:rFonts w:ascii="Times New Roman" w:hAnsi="Times New Roman"/>
          <w:color w:val="000000"/>
          <w:sz w:val="24"/>
        </w:rPr>
        <w:t>Third party defendant may assert any counterclaim against the third party plaintiff</w:t>
      </w:r>
    </w:p>
    <w:p w:rsidR="00C03564" w:rsidRDefault="00C03564" w:rsidP="00A1233E">
      <w:pPr>
        <w:pStyle w:val="ListParagraph"/>
        <w:numPr>
          <w:ilvl w:val="1"/>
          <w:numId w:val="4"/>
        </w:numPr>
        <w:spacing w:after="0" w:line="240" w:lineRule="auto"/>
        <w:rPr>
          <w:rFonts w:ascii="Times New Roman" w:hAnsi="Times New Roman"/>
          <w:color w:val="000000"/>
          <w:sz w:val="24"/>
        </w:rPr>
      </w:pPr>
      <w:r>
        <w:rPr>
          <w:rFonts w:ascii="Times New Roman" w:hAnsi="Times New Roman"/>
          <w:color w:val="000000"/>
          <w:sz w:val="24"/>
        </w:rPr>
        <w:lastRenderedPageBreak/>
        <w:t>A third party defendant can be allowed to assert defenses on behalf of the defendant/</w:t>
      </w:r>
      <w:r w:rsidRPr="001D3E63">
        <w:rPr>
          <w:rFonts w:ascii="Times New Roman" w:hAnsi="Times New Roman"/>
          <w:color w:val="000000"/>
          <w:sz w:val="24"/>
        </w:rPr>
        <w:t>t</w:t>
      </w:r>
      <w:r w:rsidR="00DA73F8">
        <w:rPr>
          <w:rFonts w:ascii="Times New Roman" w:hAnsi="Times New Roman"/>
          <w:color w:val="000000"/>
          <w:sz w:val="24"/>
        </w:rPr>
        <w:t xml:space="preserve">hird party plaintiff. </w:t>
      </w:r>
      <w:r>
        <w:rPr>
          <w:rFonts w:ascii="Times New Roman" w:hAnsi="Times New Roman"/>
          <w:color w:val="000000"/>
          <w:sz w:val="24"/>
        </w:rPr>
        <w:t>Think about an insurance company that is brought in as a third-part defendant by the insured. Insured might not care about whether he wins or loses because he knows the insurance company will compensate him if he loses. Therefore, we allow third party defendant to assert defenses on behalf of D.</w:t>
      </w:r>
    </w:p>
    <w:p w:rsidR="00C03564" w:rsidRDefault="00C03564" w:rsidP="00A1233E">
      <w:pPr>
        <w:pStyle w:val="ListParagraph"/>
        <w:numPr>
          <w:ilvl w:val="0"/>
          <w:numId w:val="4"/>
        </w:numPr>
        <w:spacing w:after="160" w:line="256" w:lineRule="auto"/>
        <w:rPr>
          <w:rFonts w:ascii="Times New Roman" w:hAnsi="Times New Roman"/>
          <w:b/>
          <w:sz w:val="24"/>
        </w:rPr>
      </w:pPr>
      <w:r>
        <w:rPr>
          <w:rFonts w:ascii="Times New Roman" w:hAnsi="Times New Roman"/>
          <w:sz w:val="24"/>
        </w:rPr>
        <w:t xml:space="preserve">Hypo: P, Z, and X are in a barroom brawl. P sues Y, Z’s employer on the ground that Z’s battery was committed in the course of employment. </w:t>
      </w:r>
    </w:p>
    <w:p w:rsidR="00C03564" w:rsidRDefault="00C03564" w:rsidP="00A1233E">
      <w:pPr>
        <w:pStyle w:val="ListParagraph"/>
        <w:numPr>
          <w:ilvl w:val="1"/>
          <w:numId w:val="5"/>
        </w:numPr>
        <w:spacing w:after="160" w:line="256" w:lineRule="auto"/>
        <w:rPr>
          <w:rFonts w:ascii="Times New Roman" w:hAnsi="Times New Roman"/>
          <w:b/>
          <w:sz w:val="24"/>
        </w:rPr>
      </w:pPr>
      <w:r w:rsidRPr="001D3E63">
        <w:rPr>
          <w:rFonts w:ascii="Times New Roman" w:hAnsi="Times New Roman"/>
          <w:sz w:val="24"/>
        </w:rPr>
        <w:t xml:space="preserve">May Y implead its insurer I? </w:t>
      </w:r>
      <w:proofErr w:type="gramStart"/>
      <w:r w:rsidRPr="001D3E63">
        <w:rPr>
          <w:rFonts w:ascii="Times New Roman" w:hAnsi="Times New Roman"/>
          <w:sz w:val="24"/>
        </w:rPr>
        <w:t>yes</w:t>
      </w:r>
      <w:proofErr w:type="gramEnd"/>
      <w:r w:rsidRPr="001D3E63">
        <w:rPr>
          <w:rFonts w:ascii="Times New Roman" w:hAnsi="Times New Roman"/>
          <w:sz w:val="24"/>
        </w:rPr>
        <w:t xml:space="preserve"> Y may implead I, its insurer</w:t>
      </w:r>
      <w:r>
        <w:rPr>
          <w:rFonts w:ascii="Times New Roman" w:hAnsi="Times New Roman"/>
          <w:b/>
          <w:sz w:val="24"/>
        </w:rPr>
        <w:t xml:space="preserve"> </w:t>
      </w:r>
      <w:r>
        <w:rPr>
          <w:rFonts w:ascii="Times New Roman" w:hAnsi="Times New Roman"/>
          <w:color w:val="000000"/>
          <w:sz w:val="24"/>
        </w:rPr>
        <w:t xml:space="preserve">(Not common, normally insurance company is right alongside defendant controlling the litigation. However, if insurance company is denying that they have any responsibility </w:t>
      </w:r>
      <w:r w:rsidR="00DA73F8">
        <w:rPr>
          <w:rFonts w:ascii="Times New Roman" w:hAnsi="Times New Roman"/>
          <w:color w:val="000000"/>
          <w:sz w:val="24"/>
        </w:rPr>
        <w:t xml:space="preserve">under insurance contract </w:t>
      </w:r>
      <w:r>
        <w:rPr>
          <w:rFonts w:ascii="Times New Roman" w:hAnsi="Times New Roman"/>
          <w:color w:val="000000"/>
          <w:sz w:val="24"/>
        </w:rPr>
        <w:t>then you might have to implead them.)</w:t>
      </w:r>
    </w:p>
    <w:p w:rsidR="00C03564" w:rsidRDefault="00C03564" w:rsidP="00A1233E">
      <w:pPr>
        <w:pStyle w:val="ListParagraph"/>
        <w:numPr>
          <w:ilvl w:val="1"/>
          <w:numId w:val="5"/>
        </w:numPr>
        <w:spacing w:after="160" w:line="256" w:lineRule="auto"/>
        <w:rPr>
          <w:rFonts w:ascii="Times New Roman" w:hAnsi="Times New Roman"/>
          <w:sz w:val="24"/>
        </w:rPr>
      </w:pPr>
      <w:r>
        <w:rPr>
          <w:rFonts w:ascii="Times New Roman" w:hAnsi="Times New Roman"/>
          <w:sz w:val="24"/>
        </w:rPr>
        <w:t>May Y implead Z?  Yes, indemnification action</w:t>
      </w:r>
    </w:p>
    <w:p w:rsidR="00C03564" w:rsidRDefault="00C03564" w:rsidP="00A1233E">
      <w:pPr>
        <w:pStyle w:val="ListParagraph"/>
        <w:numPr>
          <w:ilvl w:val="2"/>
          <w:numId w:val="5"/>
        </w:numPr>
        <w:spacing w:after="160" w:line="256" w:lineRule="auto"/>
        <w:rPr>
          <w:rFonts w:ascii="Times New Roman" w:hAnsi="Times New Roman"/>
          <w:sz w:val="24"/>
        </w:rPr>
      </w:pPr>
      <w:r>
        <w:rPr>
          <w:rFonts w:ascii="Times New Roman" w:hAnsi="Times New Roman"/>
          <w:sz w:val="24"/>
        </w:rPr>
        <w:t>Employer after paying P, may go after employee</w:t>
      </w:r>
    </w:p>
    <w:p w:rsidR="00C03564" w:rsidRDefault="00C03564" w:rsidP="001A3BFD">
      <w:pPr>
        <w:pStyle w:val="ListParagraph"/>
        <w:numPr>
          <w:ilvl w:val="1"/>
          <w:numId w:val="5"/>
        </w:numPr>
        <w:spacing w:after="160" w:line="256" w:lineRule="auto"/>
        <w:rPr>
          <w:rFonts w:ascii="Times New Roman" w:hAnsi="Times New Roman"/>
          <w:sz w:val="24"/>
        </w:rPr>
      </w:pPr>
      <w:r>
        <w:rPr>
          <w:rFonts w:ascii="Times New Roman" w:hAnsi="Times New Roman"/>
          <w:sz w:val="24"/>
        </w:rPr>
        <w:t>If P sues Z, may Z implead X? ONLY if asking for contribution from X (claim is that X is liable to Z for all or part of Z’s liability to P)</w:t>
      </w:r>
      <w:r>
        <w:t xml:space="preserve"> -</w:t>
      </w:r>
      <w:r w:rsidRPr="001A3BFD">
        <w:rPr>
          <w:rFonts w:ascii="Times New Roman" w:hAnsi="Times New Roman"/>
          <w:sz w:val="24"/>
        </w:rPr>
        <w:t xml:space="preserve"> only way impleader allowed here</w:t>
      </w:r>
    </w:p>
    <w:p w:rsidR="00C03564" w:rsidRPr="001A3BFD" w:rsidRDefault="00C03564" w:rsidP="001A3BFD">
      <w:pPr>
        <w:pStyle w:val="ListParagraph"/>
        <w:numPr>
          <w:ilvl w:val="2"/>
          <w:numId w:val="5"/>
        </w:numPr>
        <w:spacing w:after="160" w:line="256" w:lineRule="auto"/>
        <w:rPr>
          <w:rFonts w:ascii="Times New Roman" w:hAnsi="Times New Roman"/>
          <w:sz w:val="24"/>
        </w:rPr>
      </w:pPr>
      <w:r>
        <w:rPr>
          <w:rFonts w:ascii="Times New Roman" w:hAnsi="Times New Roman"/>
          <w:sz w:val="24"/>
        </w:rPr>
        <w:t>Z cannot simply join X to get the damages that X caused Z in the brawl</w:t>
      </w:r>
    </w:p>
    <w:p w:rsidR="00C03564" w:rsidRDefault="00C03564" w:rsidP="00A1233E">
      <w:pPr>
        <w:spacing w:after="0" w:line="240" w:lineRule="auto"/>
        <w:rPr>
          <w:rFonts w:ascii="Times New Roman" w:hAnsi="Times New Roman"/>
          <w:color w:val="000000"/>
          <w:sz w:val="24"/>
        </w:rPr>
      </w:pPr>
    </w:p>
    <w:p w:rsidR="00C03564" w:rsidRDefault="00C03564" w:rsidP="006B1B64">
      <w:pPr>
        <w:pStyle w:val="ListParagraph"/>
        <w:numPr>
          <w:ilvl w:val="0"/>
          <w:numId w:val="4"/>
        </w:numPr>
        <w:spacing w:after="160" w:line="256" w:lineRule="auto"/>
        <w:rPr>
          <w:rFonts w:ascii="Times New Roman" w:hAnsi="Times New Roman"/>
          <w:sz w:val="24"/>
        </w:rPr>
      </w:pPr>
      <w:r>
        <w:rPr>
          <w:rFonts w:ascii="Times New Roman" w:hAnsi="Times New Roman"/>
          <w:sz w:val="24"/>
        </w:rPr>
        <w:t xml:space="preserve">Why do we want an impleader to be allowed? </w:t>
      </w:r>
    </w:p>
    <w:p w:rsidR="00C03564" w:rsidRDefault="00C03564" w:rsidP="006B1B64">
      <w:pPr>
        <w:pStyle w:val="ListParagraph"/>
        <w:numPr>
          <w:ilvl w:val="2"/>
          <w:numId w:val="4"/>
        </w:numPr>
        <w:spacing w:after="160" w:line="256" w:lineRule="auto"/>
        <w:rPr>
          <w:rFonts w:ascii="Times New Roman" w:hAnsi="Times New Roman"/>
          <w:sz w:val="24"/>
        </w:rPr>
      </w:pPr>
      <w:r>
        <w:rPr>
          <w:rFonts w:ascii="Times New Roman" w:hAnsi="Times New Roman"/>
          <w:sz w:val="24"/>
        </w:rPr>
        <w:t xml:space="preserve">Reason not to allow – often will be different types of evidence, causes of action etc… </w:t>
      </w:r>
    </w:p>
    <w:p w:rsidR="00C03564" w:rsidRDefault="00DA73F8" w:rsidP="00DA73F8">
      <w:pPr>
        <w:pStyle w:val="ListParagraph"/>
        <w:numPr>
          <w:ilvl w:val="3"/>
          <w:numId w:val="4"/>
        </w:numPr>
        <w:spacing w:after="160" w:line="256" w:lineRule="auto"/>
        <w:rPr>
          <w:rFonts w:ascii="Times New Roman" w:hAnsi="Times New Roman"/>
          <w:sz w:val="24"/>
        </w:rPr>
      </w:pPr>
      <w:r>
        <w:rPr>
          <w:rFonts w:ascii="Times New Roman" w:hAnsi="Times New Roman"/>
          <w:sz w:val="24"/>
        </w:rPr>
        <w:t xml:space="preserve">E.g. </w:t>
      </w:r>
      <w:r w:rsidR="00C03564">
        <w:rPr>
          <w:rFonts w:ascii="Times New Roman" w:hAnsi="Times New Roman"/>
          <w:sz w:val="24"/>
        </w:rPr>
        <w:t xml:space="preserve">P’s action against the defendant – tort; D’s action against </w:t>
      </w:r>
    </w:p>
    <w:p w:rsidR="00DA73F8" w:rsidRPr="006B1B64" w:rsidRDefault="00DA73F8" w:rsidP="00DA73F8">
      <w:pPr>
        <w:pStyle w:val="ListParagraph"/>
        <w:numPr>
          <w:ilvl w:val="2"/>
          <w:numId w:val="4"/>
        </w:numPr>
        <w:spacing w:after="160" w:line="256" w:lineRule="auto"/>
        <w:rPr>
          <w:rFonts w:ascii="Times New Roman" w:hAnsi="Times New Roman"/>
          <w:sz w:val="24"/>
        </w:rPr>
      </w:pPr>
      <w:r>
        <w:rPr>
          <w:rFonts w:ascii="Times New Roman" w:hAnsi="Times New Roman"/>
          <w:sz w:val="24"/>
        </w:rPr>
        <w:t>Reason to allow…</w:t>
      </w:r>
    </w:p>
    <w:p w:rsidR="00C03564" w:rsidRDefault="00C03564" w:rsidP="00DA73F8">
      <w:pPr>
        <w:pStyle w:val="ListParagraph"/>
        <w:numPr>
          <w:ilvl w:val="3"/>
          <w:numId w:val="4"/>
        </w:numPr>
        <w:spacing w:after="160" w:line="256" w:lineRule="auto"/>
        <w:rPr>
          <w:rFonts w:ascii="Times New Roman" w:hAnsi="Times New Roman"/>
          <w:sz w:val="24"/>
        </w:rPr>
      </w:pPr>
      <w:r>
        <w:rPr>
          <w:rFonts w:ascii="Times New Roman" w:hAnsi="Times New Roman"/>
          <w:sz w:val="24"/>
        </w:rPr>
        <w:t xml:space="preserve">Hypo:  P sues D for negligence in federal court.  D fails to implead his insurance company I.  D loses.  D then brings an action against </w:t>
      </w:r>
      <w:proofErr w:type="gramStart"/>
      <w:r>
        <w:rPr>
          <w:rFonts w:ascii="Times New Roman" w:hAnsi="Times New Roman"/>
          <w:sz w:val="24"/>
        </w:rPr>
        <w:t>I</w:t>
      </w:r>
      <w:proofErr w:type="gramEnd"/>
      <w:r>
        <w:rPr>
          <w:rFonts w:ascii="Times New Roman" w:hAnsi="Times New Roman"/>
          <w:sz w:val="24"/>
        </w:rPr>
        <w:t xml:space="preserve"> for indemnification under the insurance contract.  What defenses can I bring up?</w:t>
      </w:r>
    </w:p>
    <w:p w:rsidR="00C03564" w:rsidRDefault="00C03564" w:rsidP="00DA73F8">
      <w:pPr>
        <w:pStyle w:val="ListParagraph"/>
        <w:numPr>
          <w:ilvl w:val="3"/>
          <w:numId w:val="4"/>
        </w:numPr>
        <w:spacing w:after="0" w:line="240" w:lineRule="auto"/>
        <w:rPr>
          <w:rFonts w:ascii="Times New Roman" w:hAnsi="Times New Roman"/>
          <w:color w:val="000000"/>
          <w:sz w:val="24"/>
        </w:rPr>
      </w:pPr>
      <w:r>
        <w:rPr>
          <w:rFonts w:ascii="Times New Roman" w:hAnsi="Times New Roman"/>
          <w:color w:val="000000"/>
          <w:sz w:val="24"/>
        </w:rPr>
        <w:t xml:space="preserve">I will say "I was not a party to that lawsuit. I am not bound by that suit." No one can be bound to a lawsuit to which they were not a party (or in </w:t>
      </w:r>
      <w:proofErr w:type="spellStart"/>
      <w:r>
        <w:rPr>
          <w:rFonts w:ascii="Times New Roman" w:hAnsi="Times New Roman"/>
          <w:color w:val="000000"/>
          <w:sz w:val="24"/>
        </w:rPr>
        <w:t>privity</w:t>
      </w:r>
      <w:proofErr w:type="spellEnd"/>
      <w:r>
        <w:rPr>
          <w:rFonts w:ascii="Times New Roman" w:hAnsi="Times New Roman"/>
          <w:color w:val="000000"/>
          <w:sz w:val="24"/>
        </w:rPr>
        <w:t xml:space="preserve"> with a party - will discuss later) - unless received sufficient notification (</w:t>
      </w:r>
      <w:proofErr w:type="spellStart"/>
      <w:r>
        <w:rPr>
          <w:rFonts w:ascii="Times New Roman" w:hAnsi="Times New Roman"/>
          <w:color w:val="000000"/>
          <w:sz w:val="24"/>
        </w:rPr>
        <w:t>Mullane</w:t>
      </w:r>
      <w:proofErr w:type="spellEnd"/>
      <w:r>
        <w:rPr>
          <w:rFonts w:ascii="Times New Roman" w:hAnsi="Times New Roman"/>
          <w:color w:val="000000"/>
          <w:sz w:val="24"/>
        </w:rPr>
        <w:t>) and defaulted</w:t>
      </w:r>
    </w:p>
    <w:p w:rsidR="00C03564" w:rsidRDefault="00C03564" w:rsidP="00DA73F8">
      <w:pPr>
        <w:pStyle w:val="ListParagraph"/>
        <w:numPr>
          <w:ilvl w:val="3"/>
          <w:numId w:val="4"/>
        </w:numPr>
        <w:spacing w:after="0" w:line="240" w:lineRule="auto"/>
        <w:rPr>
          <w:rFonts w:ascii="Times New Roman" w:hAnsi="Times New Roman"/>
          <w:color w:val="000000"/>
          <w:sz w:val="24"/>
        </w:rPr>
      </w:pPr>
      <w:r>
        <w:rPr>
          <w:rFonts w:ascii="Times New Roman" w:hAnsi="Times New Roman"/>
          <w:color w:val="000000"/>
          <w:sz w:val="24"/>
        </w:rPr>
        <w:t xml:space="preserve">Since I </w:t>
      </w:r>
      <w:proofErr w:type="gramStart"/>
      <w:r>
        <w:rPr>
          <w:rFonts w:ascii="Times New Roman" w:hAnsi="Times New Roman"/>
          <w:color w:val="000000"/>
          <w:sz w:val="24"/>
        </w:rPr>
        <w:t>is</w:t>
      </w:r>
      <w:proofErr w:type="gramEnd"/>
      <w:r>
        <w:rPr>
          <w:rFonts w:ascii="Times New Roman" w:hAnsi="Times New Roman"/>
          <w:color w:val="000000"/>
          <w:sz w:val="24"/>
        </w:rPr>
        <w:t xml:space="preserve"> not bound by P’s suit against D, that will have to be </w:t>
      </w:r>
      <w:proofErr w:type="spellStart"/>
      <w:r>
        <w:rPr>
          <w:rFonts w:ascii="Times New Roman" w:hAnsi="Times New Roman"/>
          <w:color w:val="000000"/>
          <w:sz w:val="24"/>
        </w:rPr>
        <w:t>relitigated</w:t>
      </w:r>
      <w:proofErr w:type="spellEnd"/>
      <w:r>
        <w:rPr>
          <w:rFonts w:ascii="Times New Roman" w:hAnsi="Times New Roman"/>
          <w:color w:val="000000"/>
          <w:sz w:val="24"/>
        </w:rPr>
        <w:t xml:space="preserve">. D will take the shoes of P and I will take the shoes of D and they will basically retry the case that I was originally not a party to. I not bound because was not a part of original suit and gets this chance to </w:t>
      </w:r>
      <w:proofErr w:type="spellStart"/>
      <w:r>
        <w:rPr>
          <w:rFonts w:ascii="Times New Roman" w:hAnsi="Times New Roman"/>
          <w:color w:val="000000"/>
          <w:sz w:val="24"/>
        </w:rPr>
        <w:t>relitigate</w:t>
      </w:r>
      <w:proofErr w:type="spellEnd"/>
      <w:r>
        <w:rPr>
          <w:rFonts w:ascii="Times New Roman" w:hAnsi="Times New Roman"/>
          <w:color w:val="000000"/>
          <w:sz w:val="24"/>
        </w:rPr>
        <w:t xml:space="preserve"> this.</w:t>
      </w:r>
    </w:p>
    <w:p w:rsidR="00C03564" w:rsidRDefault="00C03564" w:rsidP="006B1B64">
      <w:pPr>
        <w:pStyle w:val="ListParagraph"/>
        <w:spacing w:after="0" w:line="240" w:lineRule="auto"/>
        <w:ind w:left="2160"/>
        <w:rPr>
          <w:rFonts w:ascii="Times New Roman" w:hAnsi="Times New Roman"/>
          <w:color w:val="000000"/>
          <w:sz w:val="24"/>
        </w:rPr>
      </w:pPr>
    </w:p>
    <w:p w:rsidR="00C03564" w:rsidRDefault="00C03564" w:rsidP="00A1233E">
      <w:pPr>
        <w:pStyle w:val="ListParagraph"/>
        <w:numPr>
          <w:ilvl w:val="0"/>
          <w:numId w:val="4"/>
        </w:numPr>
        <w:spacing w:after="160" w:line="256" w:lineRule="auto"/>
        <w:rPr>
          <w:rFonts w:ascii="Times New Roman" w:hAnsi="Times New Roman"/>
          <w:sz w:val="24"/>
        </w:rPr>
      </w:pPr>
      <w:r>
        <w:rPr>
          <w:rFonts w:ascii="Times New Roman" w:hAnsi="Times New Roman"/>
          <w:sz w:val="24"/>
        </w:rPr>
        <w:t xml:space="preserve">Hypo: P (NJ) sues D (NY) in S.D.N.Y. Suit is under MD battery law concerning a brawl between P and D in MD. </w:t>
      </w:r>
    </w:p>
    <w:p w:rsidR="00C03564" w:rsidRDefault="00C03564" w:rsidP="00A1233E">
      <w:pPr>
        <w:pStyle w:val="ListParagraph"/>
        <w:numPr>
          <w:ilvl w:val="1"/>
          <w:numId w:val="4"/>
        </w:numPr>
        <w:spacing w:after="160" w:line="256" w:lineRule="auto"/>
        <w:rPr>
          <w:rFonts w:ascii="Times New Roman" w:hAnsi="Times New Roman"/>
          <w:sz w:val="24"/>
        </w:rPr>
      </w:pPr>
      <w:r>
        <w:rPr>
          <w:rFonts w:ascii="Times New Roman" w:hAnsi="Times New Roman"/>
          <w:sz w:val="24"/>
        </w:rPr>
        <w:t xml:space="preserve">May D join an indemnification action against X, his insurance company? </w:t>
      </w:r>
    </w:p>
    <w:p w:rsidR="00C03564" w:rsidRDefault="00C03564" w:rsidP="00A1233E">
      <w:pPr>
        <w:pStyle w:val="ListParagraph"/>
        <w:numPr>
          <w:ilvl w:val="2"/>
          <w:numId w:val="4"/>
        </w:numPr>
        <w:spacing w:after="160" w:line="256" w:lineRule="auto"/>
        <w:rPr>
          <w:rFonts w:ascii="Times New Roman" w:hAnsi="Times New Roman"/>
          <w:sz w:val="24"/>
        </w:rPr>
      </w:pPr>
      <w:r>
        <w:rPr>
          <w:rFonts w:ascii="Times New Roman" w:hAnsi="Times New Roman"/>
          <w:sz w:val="24"/>
        </w:rPr>
        <w:t>Yes, third party complaint</w:t>
      </w:r>
    </w:p>
    <w:p w:rsidR="00C03564" w:rsidRDefault="00C03564" w:rsidP="00A1233E">
      <w:pPr>
        <w:pStyle w:val="ListParagraph"/>
        <w:numPr>
          <w:ilvl w:val="1"/>
          <w:numId w:val="4"/>
        </w:numPr>
        <w:spacing w:after="160" w:line="256" w:lineRule="auto"/>
        <w:rPr>
          <w:rFonts w:ascii="Times New Roman" w:hAnsi="Times New Roman"/>
          <w:sz w:val="24"/>
        </w:rPr>
      </w:pPr>
      <w:r>
        <w:rPr>
          <w:rFonts w:ascii="Times New Roman" w:hAnsi="Times New Roman"/>
          <w:sz w:val="24"/>
        </w:rPr>
        <w:t xml:space="preserve">Is there SMJ for P's suit against D if X's state of incorporation is NJ? </w:t>
      </w:r>
    </w:p>
    <w:p w:rsidR="00C03564" w:rsidRDefault="00C03564" w:rsidP="00A1233E">
      <w:pPr>
        <w:pStyle w:val="ListParagraph"/>
        <w:numPr>
          <w:ilvl w:val="2"/>
          <w:numId w:val="4"/>
        </w:numPr>
        <w:spacing w:after="160" w:line="256" w:lineRule="auto"/>
        <w:rPr>
          <w:rFonts w:ascii="Times New Roman" w:hAnsi="Times New Roman"/>
          <w:sz w:val="24"/>
        </w:rPr>
      </w:pPr>
      <w:r>
        <w:rPr>
          <w:rFonts w:ascii="Times New Roman" w:hAnsi="Times New Roman"/>
          <w:sz w:val="24"/>
        </w:rPr>
        <w:lastRenderedPageBreak/>
        <w:t>NJ</w:t>
      </w:r>
      <w:r>
        <w:rPr>
          <w:rFonts w:ascii="Times New Roman" w:hAnsi="Times New Roman"/>
          <w:sz w:val="24"/>
        </w:rPr>
        <w:sym w:font="Wingdings" w:char="F0E0"/>
      </w:r>
      <w:r>
        <w:rPr>
          <w:rFonts w:ascii="Times New Roman" w:hAnsi="Times New Roman"/>
          <w:sz w:val="24"/>
        </w:rPr>
        <w:t>NY</w:t>
      </w:r>
      <w:r>
        <w:rPr>
          <w:rFonts w:ascii="Times New Roman" w:hAnsi="Times New Roman"/>
          <w:sz w:val="24"/>
        </w:rPr>
        <w:sym w:font="Wingdings" w:char="F0E0"/>
      </w:r>
      <w:r>
        <w:rPr>
          <w:rFonts w:ascii="Times New Roman" w:hAnsi="Times New Roman"/>
          <w:sz w:val="24"/>
        </w:rPr>
        <w:t>NJ does this destroy diversity? NO otherwise it would be too easy to destroy diversity</w:t>
      </w:r>
    </w:p>
    <w:p w:rsidR="00C03564" w:rsidRDefault="00C03564" w:rsidP="00A1233E">
      <w:pPr>
        <w:pStyle w:val="ListParagraph"/>
        <w:numPr>
          <w:ilvl w:val="2"/>
          <w:numId w:val="4"/>
        </w:numPr>
        <w:spacing w:after="160" w:line="256" w:lineRule="auto"/>
        <w:rPr>
          <w:rFonts w:ascii="Times New Roman" w:hAnsi="Times New Roman"/>
          <w:sz w:val="24"/>
        </w:rPr>
      </w:pPr>
      <w:r>
        <w:rPr>
          <w:rFonts w:ascii="Times New Roman" w:hAnsi="Times New Roman"/>
          <w:sz w:val="24"/>
        </w:rPr>
        <w:t>P v D has diversity SMJ</w:t>
      </w:r>
    </w:p>
    <w:p w:rsidR="00C03564" w:rsidRDefault="00C03564" w:rsidP="00A1233E">
      <w:pPr>
        <w:pStyle w:val="ListParagraph"/>
        <w:numPr>
          <w:ilvl w:val="0"/>
          <w:numId w:val="4"/>
        </w:numPr>
        <w:spacing w:after="0" w:line="240" w:lineRule="auto"/>
        <w:rPr>
          <w:rFonts w:ascii="Times New Roman" w:hAnsi="Times New Roman"/>
          <w:color w:val="000000"/>
          <w:sz w:val="24"/>
        </w:rPr>
      </w:pPr>
      <w:r>
        <w:rPr>
          <w:rFonts w:ascii="Times New Roman" w:hAnsi="Times New Roman"/>
          <w:color w:val="000000"/>
          <w:sz w:val="24"/>
        </w:rPr>
        <w:t>Three sources of SMJ (that we know of)</w:t>
      </w:r>
    </w:p>
    <w:p w:rsidR="00C03564" w:rsidRDefault="00C03564" w:rsidP="00A1233E">
      <w:pPr>
        <w:pStyle w:val="ListParagraph"/>
        <w:numPr>
          <w:ilvl w:val="1"/>
          <w:numId w:val="4"/>
        </w:numPr>
        <w:spacing w:after="0" w:line="240" w:lineRule="auto"/>
        <w:rPr>
          <w:rFonts w:ascii="Times New Roman" w:hAnsi="Times New Roman"/>
          <w:color w:val="000000"/>
          <w:sz w:val="24"/>
        </w:rPr>
      </w:pPr>
      <w:r>
        <w:rPr>
          <w:rFonts w:ascii="Times New Roman" w:hAnsi="Times New Roman"/>
          <w:color w:val="000000"/>
          <w:sz w:val="24"/>
        </w:rPr>
        <w:t>Federal Question</w:t>
      </w:r>
    </w:p>
    <w:p w:rsidR="00C03564" w:rsidRDefault="00C03564" w:rsidP="00A1233E">
      <w:pPr>
        <w:pStyle w:val="ListParagraph"/>
        <w:numPr>
          <w:ilvl w:val="1"/>
          <w:numId w:val="4"/>
        </w:numPr>
        <w:spacing w:after="0" w:line="240" w:lineRule="auto"/>
        <w:rPr>
          <w:rFonts w:ascii="Times New Roman" w:hAnsi="Times New Roman"/>
          <w:color w:val="000000"/>
          <w:sz w:val="24"/>
        </w:rPr>
      </w:pPr>
      <w:r>
        <w:rPr>
          <w:rFonts w:ascii="Times New Roman" w:hAnsi="Times New Roman"/>
          <w:color w:val="000000"/>
          <w:sz w:val="24"/>
        </w:rPr>
        <w:t>Diversity</w:t>
      </w:r>
    </w:p>
    <w:p w:rsidR="00C03564" w:rsidRDefault="00C03564" w:rsidP="00A1233E">
      <w:pPr>
        <w:pStyle w:val="ListParagraph"/>
        <w:numPr>
          <w:ilvl w:val="1"/>
          <w:numId w:val="4"/>
        </w:numPr>
        <w:spacing w:after="0" w:line="240" w:lineRule="auto"/>
        <w:rPr>
          <w:rFonts w:ascii="Times New Roman" w:hAnsi="Times New Roman"/>
          <w:color w:val="000000"/>
          <w:sz w:val="24"/>
        </w:rPr>
      </w:pPr>
      <w:r>
        <w:rPr>
          <w:rFonts w:ascii="Times New Roman" w:hAnsi="Times New Roman"/>
          <w:color w:val="000000"/>
          <w:sz w:val="24"/>
        </w:rPr>
        <w:t>Supplemental</w:t>
      </w:r>
    </w:p>
    <w:p w:rsidR="00C03564" w:rsidRDefault="00C03564" w:rsidP="00A1233E">
      <w:pPr>
        <w:pStyle w:val="ListParagraph"/>
        <w:numPr>
          <w:ilvl w:val="1"/>
          <w:numId w:val="4"/>
        </w:numPr>
        <w:spacing w:after="160" w:line="256" w:lineRule="auto"/>
        <w:rPr>
          <w:rFonts w:ascii="Times New Roman" w:hAnsi="Times New Roman"/>
          <w:sz w:val="24"/>
        </w:rPr>
      </w:pPr>
      <w:r>
        <w:rPr>
          <w:rFonts w:ascii="Times New Roman" w:hAnsi="Times New Roman"/>
          <w:sz w:val="24"/>
        </w:rPr>
        <w:t>Is there SMJ for D's impleader against X if X's state of incorporation is NY?</w:t>
      </w:r>
    </w:p>
    <w:p w:rsidR="00C03564" w:rsidRDefault="00C03564" w:rsidP="00A1233E">
      <w:pPr>
        <w:pStyle w:val="ListParagraph"/>
        <w:numPr>
          <w:ilvl w:val="2"/>
          <w:numId w:val="4"/>
        </w:numPr>
        <w:spacing w:after="160" w:line="256" w:lineRule="auto"/>
        <w:rPr>
          <w:rFonts w:ascii="Times New Roman" w:hAnsi="Times New Roman"/>
          <w:sz w:val="24"/>
        </w:rPr>
      </w:pPr>
      <w:r>
        <w:rPr>
          <w:rFonts w:ascii="Times New Roman" w:hAnsi="Times New Roman"/>
          <w:sz w:val="24"/>
        </w:rPr>
        <w:t>NJ</w:t>
      </w:r>
      <w:r>
        <w:rPr>
          <w:rFonts w:ascii="Times New Roman" w:hAnsi="Times New Roman"/>
          <w:sz w:val="24"/>
        </w:rPr>
        <w:sym w:font="Wingdings" w:char="F0E0"/>
      </w:r>
      <w:r>
        <w:rPr>
          <w:rFonts w:ascii="Times New Roman" w:hAnsi="Times New Roman"/>
          <w:sz w:val="24"/>
        </w:rPr>
        <w:t>NY</w:t>
      </w:r>
      <w:r>
        <w:rPr>
          <w:rFonts w:ascii="Times New Roman" w:hAnsi="Times New Roman"/>
          <w:sz w:val="24"/>
        </w:rPr>
        <w:sym w:font="Wingdings" w:char="F0E0"/>
      </w:r>
      <w:proofErr w:type="spellStart"/>
      <w:r>
        <w:rPr>
          <w:rFonts w:ascii="Times New Roman" w:hAnsi="Times New Roman"/>
          <w:sz w:val="24"/>
        </w:rPr>
        <w:t>NY</w:t>
      </w:r>
      <w:proofErr w:type="spellEnd"/>
      <w:r>
        <w:rPr>
          <w:rFonts w:ascii="Times New Roman" w:hAnsi="Times New Roman"/>
          <w:sz w:val="24"/>
        </w:rPr>
        <w:t xml:space="preserve"> classic example of supplemental jurisdiction so no problem</w:t>
      </w:r>
    </w:p>
    <w:p w:rsidR="00C03564" w:rsidRDefault="00C03564" w:rsidP="00A1233E">
      <w:pPr>
        <w:pStyle w:val="ListParagraph"/>
        <w:numPr>
          <w:ilvl w:val="2"/>
          <w:numId w:val="4"/>
        </w:numPr>
        <w:spacing w:after="160" w:line="256" w:lineRule="auto"/>
        <w:rPr>
          <w:rFonts w:ascii="Times New Roman" w:hAnsi="Times New Roman"/>
          <w:sz w:val="24"/>
        </w:rPr>
      </w:pPr>
      <w:r>
        <w:rPr>
          <w:rFonts w:ascii="Times New Roman" w:hAnsi="Times New Roman"/>
          <w:sz w:val="24"/>
        </w:rPr>
        <w:t>What about venue? Do not worry about it for impleaders</w:t>
      </w:r>
    </w:p>
    <w:p w:rsidR="00C03564" w:rsidRDefault="00C03564" w:rsidP="00A1233E">
      <w:pPr>
        <w:pStyle w:val="ListParagraph"/>
        <w:numPr>
          <w:ilvl w:val="2"/>
          <w:numId w:val="4"/>
        </w:numPr>
        <w:spacing w:after="160" w:line="256" w:lineRule="auto"/>
        <w:rPr>
          <w:rFonts w:ascii="Times New Roman" w:hAnsi="Times New Roman"/>
          <w:sz w:val="24"/>
        </w:rPr>
      </w:pPr>
      <w:r>
        <w:rPr>
          <w:rFonts w:ascii="Times New Roman" w:hAnsi="Times New Roman"/>
          <w:sz w:val="24"/>
        </w:rPr>
        <w:t>Impleaders always satisfy the venue</w:t>
      </w:r>
    </w:p>
    <w:p w:rsidR="00C03564" w:rsidRDefault="00C03564" w:rsidP="00A1233E">
      <w:pPr>
        <w:pStyle w:val="ListParagraph"/>
        <w:numPr>
          <w:ilvl w:val="2"/>
          <w:numId w:val="4"/>
        </w:numPr>
        <w:spacing w:after="160" w:line="256" w:lineRule="auto"/>
        <w:rPr>
          <w:rFonts w:ascii="Times New Roman" w:hAnsi="Times New Roman"/>
          <w:sz w:val="24"/>
        </w:rPr>
      </w:pPr>
      <w:r>
        <w:rPr>
          <w:rFonts w:ascii="Times New Roman" w:hAnsi="Times New Roman"/>
          <w:sz w:val="24"/>
        </w:rPr>
        <w:t>Need to show PJ</w:t>
      </w:r>
      <w:r w:rsidR="008A443B">
        <w:rPr>
          <w:rFonts w:ascii="Times New Roman" w:hAnsi="Times New Roman"/>
          <w:sz w:val="24"/>
        </w:rPr>
        <w:t xml:space="preserve"> over X</w:t>
      </w:r>
      <w:r>
        <w:rPr>
          <w:rFonts w:ascii="Times New Roman" w:hAnsi="Times New Roman"/>
          <w:sz w:val="24"/>
        </w:rPr>
        <w:t>! Can be a proble</w:t>
      </w:r>
      <w:bookmarkStart w:id="0" w:name="_GoBack"/>
      <w:bookmarkEnd w:id="0"/>
      <w:r>
        <w:rPr>
          <w:rFonts w:ascii="Times New Roman" w:hAnsi="Times New Roman"/>
          <w:sz w:val="24"/>
        </w:rPr>
        <w:t>m</w:t>
      </w:r>
    </w:p>
    <w:p w:rsidR="00C03564" w:rsidRDefault="00C03564" w:rsidP="00A1233E">
      <w:pPr>
        <w:spacing w:after="0" w:line="240" w:lineRule="auto"/>
        <w:rPr>
          <w:rFonts w:ascii="Times New Roman" w:hAnsi="Times New Roman"/>
          <w:b/>
          <w:color w:val="000000"/>
          <w:sz w:val="24"/>
        </w:rPr>
      </w:pPr>
    </w:p>
    <w:p w:rsidR="00C03564" w:rsidRDefault="00C03564"/>
    <w:sectPr w:rsidR="00C03564" w:rsidSect="00DD5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3E0"/>
    <w:multiLevelType w:val="hybridMultilevel"/>
    <w:tmpl w:val="4FAAA36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433892"/>
    <w:multiLevelType w:val="hybridMultilevel"/>
    <w:tmpl w:val="79E4ADE2"/>
    <w:lvl w:ilvl="0" w:tplc="B62E7E4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91732C"/>
    <w:multiLevelType w:val="hybridMultilevel"/>
    <w:tmpl w:val="6AA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4D54E6"/>
    <w:multiLevelType w:val="hybridMultilevel"/>
    <w:tmpl w:val="92FE9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C3532E"/>
    <w:multiLevelType w:val="hybridMultilevel"/>
    <w:tmpl w:val="9BF4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33E"/>
    <w:rsid w:val="000D48FF"/>
    <w:rsid w:val="001A3BFD"/>
    <w:rsid w:val="001C3D87"/>
    <w:rsid w:val="001D3E63"/>
    <w:rsid w:val="001F2462"/>
    <w:rsid w:val="002A6E69"/>
    <w:rsid w:val="006003DF"/>
    <w:rsid w:val="006B1B64"/>
    <w:rsid w:val="006E0A30"/>
    <w:rsid w:val="00726E62"/>
    <w:rsid w:val="00744EBF"/>
    <w:rsid w:val="007E336F"/>
    <w:rsid w:val="00846B10"/>
    <w:rsid w:val="008A443B"/>
    <w:rsid w:val="008A596C"/>
    <w:rsid w:val="00955722"/>
    <w:rsid w:val="009F0C9D"/>
    <w:rsid w:val="00A1233E"/>
    <w:rsid w:val="00BB25C0"/>
    <w:rsid w:val="00C03564"/>
    <w:rsid w:val="00D02342"/>
    <w:rsid w:val="00D20EF0"/>
    <w:rsid w:val="00DA73F8"/>
    <w:rsid w:val="00DC179E"/>
    <w:rsid w:val="00DD524E"/>
    <w:rsid w:val="00DF56A1"/>
    <w:rsid w:val="00E65DD2"/>
    <w:rsid w:val="00EF3309"/>
    <w:rsid w:val="00F233BC"/>
    <w:rsid w:val="00FA59CD"/>
    <w:rsid w:val="00FF7D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233E"/>
    <w:pPr>
      <w:ind w:left="720"/>
      <w:contextualSpacing/>
    </w:pPr>
  </w:style>
  <w:style w:type="paragraph" w:styleId="BalloonText">
    <w:name w:val="Balloon Text"/>
    <w:basedOn w:val="Normal"/>
    <w:link w:val="BalloonTextChar"/>
    <w:uiPriority w:val="99"/>
    <w:semiHidden/>
    <w:rsid w:val="00FF7D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7DBA"/>
    <w:rPr>
      <w:rFonts w:ascii="Segoe UI" w:hAnsi="Segoe UI" w:cs="Segoe U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Information Technology</cp:lastModifiedBy>
  <cp:revision>28</cp:revision>
  <dcterms:created xsi:type="dcterms:W3CDTF">2013-11-03T18:35:00Z</dcterms:created>
  <dcterms:modified xsi:type="dcterms:W3CDTF">2013-11-05T21:57:00Z</dcterms:modified>
</cp:coreProperties>
</file>