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CF1" w:rsidRDefault="00617CF1" w:rsidP="00617C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Civil Procedure Class Notes</w:t>
      </w:r>
    </w:p>
    <w:p w:rsidR="00617CF1" w:rsidRDefault="00617CF1" w:rsidP="00617C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October 10, 2013</w:t>
      </w:r>
    </w:p>
    <w:p w:rsidR="00617CF1" w:rsidRDefault="00617CF1" w:rsidP="00617C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7CF1" w:rsidRDefault="00617CF1" w:rsidP="00617C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Exam tips</w:t>
      </w:r>
    </w:p>
    <w:p w:rsidR="00617CF1" w:rsidRDefault="00617CF1" w:rsidP="00617CF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 is 240 points (1 point per minute)</w:t>
      </w:r>
    </w:p>
    <w:p w:rsidR="00617CF1" w:rsidRDefault="00617CF1" w:rsidP="00617CF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170 points is </w:t>
      </w:r>
      <w:r>
        <w:rPr>
          <w:rFonts w:ascii="Times New Roman" w:hAnsi="Times New Roman" w:cs="Times New Roman"/>
          <w:sz w:val="24"/>
          <w:szCs w:val="24"/>
        </w:rPr>
        <w:t>an outstanding</w:t>
      </w:r>
      <w:r>
        <w:rPr>
          <w:rFonts w:ascii="Times New Roman" w:hAnsi="Times New Roman" w:cs="Times New Roman"/>
          <w:sz w:val="24"/>
          <w:szCs w:val="24"/>
        </w:rPr>
        <w:t xml:space="preserve"> exam; 130 may be an A exam</w:t>
      </w:r>
    </w:p>
    <w:p w:rsidR="00617CF1" w:rsidRDefault="00617CF1" w:rsidP="00617CF1">
      <w:pPr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617CF1" w:rsidRDefault="00617CF1" w:rsidP="00617C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Personal Jurisdiction in State Court – Specific Jurisdiction</w:t>
      </w:r>
    </w:p>
    <w:p w:rsidR="00617CF1" w:rsidRPr="00617CF1" w:rsidRDefault="00617CF1" w:rsidP="00617CF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J. McIntyre Machinery, Ltd. v. Nicastro</w:t>
      </w:r>
    </w:p>
    <w:p w:rsidR="00617CF1" w:rsidRDefault="00617CF1" w:rsidP="00617CF1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Kennedy’s opinion (4)</w:t>
      </w:r>
    </w:p>
    <w:p w:rsidR="00617CF1" w:rsidRDefault="00617CF1" w:rsidP="00617CF1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PJ only if extra O’Connor something indicating intent to serve forum state (regular anticipated flow into forum state not enough)</w:t>
      </w:r>
    </w:p>
    <w:p w:rsidR="00617CF1" w:rsidRDefault="00617CF1" w:rsidP="00617CF1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Breyer’s concurrence (2)</w:t>
      </w:r>
    </w:p>
    <w:p w:rsidR="00617CF1" w:rsidRDefault="00CB717E" w:rsidP="00617CF1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holding (narrowest reasoning for Court’s decision)</w:t>
      </w:r>
    </w:p>
    <w:p w:rsidR="00617CF1" w:rsidRDefault="00617CF1" w:rsidP="00617CF1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PJ if regular anticipated flow into forum state or if flow is not regular (although anticipated) and extra O’Connor something there</w:t>
      </w:r>
    </w:p>
    <w:p w:rsidR="00617CF1" w:rsidRDefault="00617CF1" w:rsidP="00617CF1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Ginsburg’s dissent (3)</w:t>
      </w:r>
    </w:p>
    <w:p w:rsidR="00617CF1" w:rsidRDefault="00617CF1" w:rsidP="00617CF1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respect to foreign defendants all you need is reaching out to US as whole</w:t>
      </w:r>
    </w:p>
    <w:p w:rsidR="00617CF1" w:rsidRPr="00617CF1" w:rsidRDefault="00617CF1" w:rsidP="00617CF1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617CF1">
        <w:rPr>
          <w:rFonts w:ascii="Times New Roman" w:hAnsi="Times New Roman" w:cs="Times New Roman"/>
          <w:sz w:val="24"/>
          <w:szCs w:val="24"/>
        </w:rPr>
        <w:t>oes not answer Kennedy/Breyer disagreement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17CF1">
        <w:rPr>
          <w:rFonts w:ascii="Times New Roman" w:hAnsi="Times New Roman" w:cs="Times New Roman"/>
          <w:sz w:val="24"/>
          <w:szCs w:val="24"/>
        </w:rPr>
        <w:t xml:space="preserve"> because either is satisfied with respect to US</w:t>
      </w:r>
    </w:p>
    <w:p w:rsidR="00617CF1" w:rsidRDefault="00617CF1" w:rsidP="003D6AA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Don’t have to mention all PJ cases on PJ question</w:t>
      </w:r>
    </w:p>
    <w:p w:rsidR="00617CF1" w:rsidRDefault="00617CF1" w:rsidP="00617CF1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McIntyre</w:t>
      </w:r>
      <w:r w:rsidR="003D6AA8">
        <w:rPr>
          <w:rFonts w:ascii="Times New Roman" w:hAnsi="Times New Roman" w:cs="Times New Roman"/>
          <w:sz w:val="24"/>
          <w:szCs w:val="24"/>
        </w:rPr>
        <w:t>/Asahi</w:t>
      </w:r>
      <w:r>
        <w:rPr>
          <w:rFonts w:ascii="Times New Roman" w:hAnsi="Times New Roman" w:cs="Times New Roman"/>
          <w:sz w:val="24"/>
          <w:szCs w:val="24"/>
        </w:rPr>
        <w:t xml:space="preserve"> relevant when D corp’s product: </w:t>
      </w:r>
    </w:p>
    <w:p w:rsidR="00617CF1" w:rsidRDefault="00617CF1" w:rsidP="00617CF1">
      <w:pPr>
        <w:pStyle w:val="ListParagraph"/>
        <w:numPr>
          <w:ilvl w:val="3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gets into forum state</w:t>
      </w:r>
    </w:p>
    <w:p w:rsidR="00617CF1" w:rsidRDefault="00617CF1" w:rsidP="00617CF1">
      <w:pPr>
        <w:pStyle w:val="ListParagraph"/>
        <w:numPr>
          <w:ilvl w:val="3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through independent intermediaries</w:t>
      </w:r>
    </w:p>
    <w:p w:rsidR="00617CF1" w:rsidRDefault="00617CF1" w:rsidP="00617CF1">
      <w:pPr>
        <w:pStyle w:val="ListParagraph"/>
        <w:numPr>
          <w:ilvl w:val="3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stream of commerce</w:t>
      </w:r>
    </w:p>
    <w:p w:rsidR="00617CF1" w:rsidRDefault="00617CF1" w:rsidP="00617CF1">
      <w:pPr>
        <w:pStyle w:val="ListParagraph"/>
        <w:numPr>
          <w:ilvl w:val="3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 manner that can be anticipated by D</w:t>
      </w:r>
    </w:p>
    <w:p w:rsidR="00617CF1" w:rsidRDefault="00617CF1" w:rsidP="00617CF1">
      <w:pPr>
        <w:pStyle w:val="ListParagraph"/>
        <w:numPr>
          <w:ilvl w:val="3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causes harm to P there</w:t>
      </w:r>
    </w:p>
    <w:p w:rsidR="00617CF1" w:rsidRDefault="00617CF1" w:rsidP="00617C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7CF1" w:rsidRDefault="00617CF1" w:rsidP="00617CF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Shaffer v. Heitner</w:t>
      </w:r>
    </w:p>
    <w:p w:rsidR="00617CF1" w:rsidRDefault="00617CF1" w:rsidP="00617CF1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Facts</w:t>
      </w:r>
    </w:p>
    <w:p w:rsidR="00617CF1" w:rsidRDefault="00617CF1" w:rsidP="00617CF1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PJ was through seizure of shares in Greyhound stock, considered in Delaware</w:t>
      </w:r>
    </w:p>
    <w:p w:rsidR="00617CF1" w:rsidRDefault="00617CF1" w:rsidP="00617CF1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Ds challenge sequestration (attachment of property) because seized by court without opportunity to contest</w:t>
      </w:r>
    </w:p>
    <w:p w:rsidR="00617CF1" w:rsidRDefault="00617CF1" w:rsidP="003D6AA8">
      <w:pPr>
        <w:pStyle w:val="ListParagraph"/>
        <w:numPr>
          <w:ilvl w:val="3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SCOTUS doesn’t get to this but when court issues preliminary </w:t>
      </w:r>
      <w:r w:rsidR="00CB717E">
        <w:rPr>
          <w:rFonts w:ascii="Times New Roman" w:hAnsi="Times New Roman" w:cs="Times New Roman"/>
          <w:sz w:val="24"/>
          <w:szCs w:val="24"/>
        </w:rPr>
        <w:t>relief—eg attachment or preliminary injunction—</w:t>
      </w:r>
      <w:r>
        <w:rPr>
          <w:rFonts w:ascii="Times New Roman" w:hAnsi="Times New Roman" w:cs="Times New Roman"/>
          <w:sz w:val="24"/>
          <w:szCs w:val="24"/>
        </w:rPr>
        <w:t xml:space="preserve">due process has to be satisfied </w:t>
      </w:r>
    </w:p>
    <w:p w:rsidR="00617CF1" w:rsidRDefault="00617CF1" w:rsidP="00617CF1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Issues</w:t>
      </w:r>
      <w:r w:rsidR="003D6AA8">
        <w:rPr>
          <w:rFonts w:ascii="Times New Roman" w:hAnsi="Times New Roman" w:cs="Times New Roman"/>
          <w:sz w:val="24"/>
          <w:szCs w:val="24"/>
        </w:rPr>
        <w:t xml:space="preserve"> concerning PJ</w:t>
      </w:r>
    </w:p>
    <w:p w:rsidR="00617CF1" w:rsidRDefault="0063196F" w:rsidP="00617CF1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Question was viability o</w:t>
      </w:r>
      <w:r w:rsidR="00CB717E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q</w:t>
      </w:r>
      <w:r w:rsidR="00617CF1">
        <w:rPr>
          <w:rFonts w:ascii="Times New Roman" w:hAnsi="Times New Roman" w:cs="Times New Roman"/>
          <w:sz w:val="24"/>
          <w:szCs w:val="24"/>
        </w:rPr>
        <w:t>uasi in rem for causes of action unrelated to property</w:t>
      </w:r>
    </w:p>
    <w:p w:rsidR="00617CF1" w:rsidRDefault="00617CF1" w:rsidP="00617CF1">
      <w:pPr>
        <w:pStyle w:val="ListParagraph"/>
        <w:numPr>
          <w:ilvl w:val="3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Cause of action related to actions in Oregon, not purchase of shares</w:t>
      </w:r>
    </w:p>
    <w:p w:rsidR="00617CF1" w:rsidRDefault="0063196F" w:rsidP="00617CF1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Unusual because </w:t>
      </w:r>
      <w:r w:rsidR="00617CF1">
        <w:rPr>
          <w:rFonts w:ascii="Times New Roman" w:hAnsi="Times New Roman" w:cs="Times New Roman"/>
          <w:sz w:val="24"/>
          <w:szCs w:val="24"/>
        </w:rPr>
        <w:t>intangible property</w:t>
      </w:r>
    </w:p>
    <w:p w:rsidR="00617CF1" w:rsidRDefault="0063196F" w:rsidP="00617CF1">
      <w:pPr>
        <w:pStyle w:val="ListParagraph"/>
        <w:numPr>
          <w:ilvl w:val="3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617CF1">
        <w:rPr>
          <w:rFonts w:ascii="Times New Roman" w:hAnsi="Times New Roman" w:cs="Times New Roman"/>
          <w:sz w:val="24"/>
          <w:szCs w:val="24"/>
        </w:rPr>
        <w:t xml:space="preserve">hares were </w:t>
      </w:r>
      <w:r>
        <w:rPr>
          <w:rFonts w:ascii="Times New Roman" w:hAnsi="Times New Roman" w:cs="Times New Roman"/>
          <w:sz w:val="24"/>
          <w:szCs w:val="24"/>
        </w:rPr>
        <w:t xml:space="preserve">not clearly </w:t>
      </w:r>
      <w:r w:rsidR="00617CF1">
        <w:rPr>
          <w:rFonts w:ascii="Times New Roman" w:hAnsi="Times New Roman" w:cs="Times New Roman"/>
          <w:sz w:val="24"/>
          <w:szCs w:val="24"/>
        </w:rPr>
        <w:t>located</w:t>
      </w:r>
      <w:r>
        <w:rPr>
          <w:rFonts w:ascii="Times New Roman" w:hAnsi="Times New Roman" w:cs="Times New Roman"/>
          <w:sz w:val="24"/>
          <w:szCs w:val="24"/>
        </w:rPr>
        <w:t xml:space="preserve"> in Delaware</w:t>
      </w:r>
    </w:p>
    <w:p w:rsidR="00617CF1" w:rsidRDefault="00617CF1" w:rsidP="00617CF1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Limited appearances not allowed</w:t>
      </w:r>
    </w:p>
    <w:p w:rsidR="00617CF1" w:rsidRDefault="00617CF1" w:rsidP="00617CF1">
      <w:pPr>
        <w:pStyle w:val="ListParagraph"/>
        <w:numPr>
          <w:ilvl w:val="3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argue on the merits, Ds would have to submit to </w:t>
      </w:r>
      <w:r>
        <w:rPr>
          <w:rFonts w:ascii="Times New Roman" w:hAnsi="Times New Roman" w:cs="Times New Roman"/>
          <w:i/>
          <w:sz w:val="24"/>
          <w:szCs w:val="24"/>
        </w:rPr>
        <w:t>in personam</w:t>
      </w:r>
      <w:r>
        <w:rPr>
          <w:rFonts w:ascii="Times New Roman" w:hAnsi="Times New Roman" w:cs="Times New Roman"/>
          <w:sz w:val="24"/>
          <w:szCs w:val="24"/>
        </w:rPr>
        <w:t xml:space="preserve"> jurisdiction </w:t>
      </w:r>
    </w:p>
    <w:p w:rsidR="00617CF1" w:rsidRDefault="00617CF1" w:rsidP="00617CF1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Holding</w:t>
      </w:r>
    </w:p>
    <w:p w:rsidR="00617CF1" w:rsidRDefault="00617CF1" w:rsidP="00617CF1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PJ must satisfy </w:t>
      </w:r>
      <w:r>
        <w:rPr>
          <w:rFonts w:ascii="Times New Roman" w:hAnsi="Times New Roman" w:cs="Times New Roman"/>
          <w:i/>
          <w:sz w:val="24"/>
          <w:szCs w:val="24"/>
        </w:rPr>
        <w:t>International Shoe</w:t>
      </w:r>
    </w:p>
    <w:p w:rsidR="00617CF1" w:rsidRDefault="00617CF1" w:rsidP="00617CF1">
      <w:pPr>
        <w:pStyle w:val="ListParagraph"/>
        <w:numPr>
          <w:ilvl w:val="3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Very broad </w:t>
      </w:r>
    </w:p>
    <w:p w:rsidR="00617CF1" w:rsidRDefault="00617CF1" w:rsidP="00617CF1">
      <w:pPr>
        <w:pStyle w:val="ListParagraph"/>
        <w:numPr>
          <w:ilvl w:val="3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Decision in </w:t>
      </w:r>
      <w:r>
        <w:rPr>
          <w:rFonts w:ascii="Times New Roman" w:hAnsi="Times New Roman" w:cs="Times New Roman"/>
          <w:i/>
          <w:sz w:val="24"/>
          <w:szCs w:val="24"/>
        </w:rPr>
        <w:t>Burnham</w:t>
      </w:r>
      <w:r>
        <w:rPr>
          <w:rFonts w:ascii="Times New Roman" w:hAnsi="Times New Roman" w:cs="Times New Roman"/>
          <w:sz w:val="24"/>
          <w:szCs w:val="24"/>
        </w:rPr>
        <w:t xml:space="preserve"> contradicts </w:t>
      </w:r>
    </w:p>
    <w:p w:rsidR="0063196F" w:rsidRDefault="0063196F" w:rsidP="0063196F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Stevens and Powell in concurrences argue that quasi in rem for real property is still viable</w:t>
      </w:r>
    </w:p>
    <w:p w:rsidR="00617CF1" w:rsidRPr="0063196F" w:rsidRDefault="0063196F" w:rsidP="0063196F">
      <w:pPr>
        <w:pStyle w:val="ListParagraph"/>
        <w:numPr>
          <w:ilvl w:val="3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this satisfy</w:t>
      </w:r>
      <w:r w:rsidR="00617CF1" w:rsidRPr="0063196F">
        <w:rPr>
          <w:rFonts w:ascii="Times New Roman" w:hAnsi="Times New Roman" w:cs="Times New Roman"/>
          <w:sz w:val="24"/>
          <w:szCs w:val="24"/>
        </w:rPr>
        <w:t xml:space="preserve"> </w:t>
      </w:r>
      <w:r w:rsidR="00617CF1" w:rsidRPr="0063196F">
        <w:rPr>
          <w:rFonts w:ascii="Times New Roman" w:hAnsi="Times New Roman" w:cs="Times New Roman"/>
          <w:i/>
          <w:sz w:val="24"/>
          <w:szCs w:val="24"/>
        </w:rPr>
        <w:t>International Shoe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617CF1" w:rsidRDefault="0063196F" w:rsidP="00617CF1">
      <w:pPr>
        <w:pStyle w:val="ListParagraph"/>
        <w:numPr>
          <w:ilvl w:val="3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Argument: </w:t>
      </w:r>
      <w:r w:rsidR="00617CF1">
        <w:rPr>
          <w:rFonts w:ascii="Times New Roman" w:hAnsi="Times New Roman" w:cs="Times New Roman"/>
          <w:sz w:val="24"/>
          <w:szCs w:val="24"/>
        </w:rPr>
        <w:t>Real property in forum state = receiving benefits from forum state</w:t>
      </w:r>
      <w:r w:rsidR="00CB717E">
        <w:rPr>
          <w:rFonts w:ascii="Times New Roman" w:hAnsi="Times New Roman" w:cs="Times New Roman"/>
          <w:sz w:val="24"/>
          <w:szCs w:val="24"/>
        </w:rPr>
        <w:t>?</w:t>
      </w:r>
    </w:p>
    <w:p w:rsidR="00617CF1" w:rsidRDefault="00CB717E" w:rsidP="0063196F">
      <w:pPr>
        <w:pStyle w:val="ListParagraph"/>
        <w:numPr>
          <w:ilvl w:val="4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Even though cause of action is unrelated to property, Int’l Shoe is satisfied because PJ </w:t>
      </w:r>
      <w:r w:rsidR="00617CF1">
        <w:rPr>
          <w:rFonts w:ascii="Times New Roman" w:hAnsi="Times New Roman" w:cs="Times New Roman"/>
          <w:sz w:val="24"/>
          <w:szCs w:val="24"/>
        </w:rPr>
        <w:t>only up to value of property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EC5ED0" w:rsidRDefault="0063196F" w:rsidP="0063196F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isn’</w:t>
      </w:r>
      <w:r w:rsidR="00EC5ED0">
        <w:rPr>
          <w:rFonts w:ascii="Times New Roman" w:hAnsi="Times New Roman" w:cs="Times New Roman"/>
          <w:sz w:val="24"/>
          <w:szCs w:val="24"/>
        </w:rPr>
        <w:t>t there specific jurisdiction</w:t>
      </w:r>
      <w:r w:rsidR="00CB717E">
        <w:rPr>
          <w:rFonts w:ascii="Times New Roman" w:hAnsi="Times New Roman" w:cs="Times New Roman"/>
          <w:sz w:val="24"/>
          <w:szCs w:val="24"/>
        </w:rPr>
        <w:t xml:space="preserve"> in Shaffer</w:t>
      </w:r>
      <w:r w:rsidR="00EC5ED0">
        <w:rPr>
          <w:rFonts w:ascii="Times New Roman" w:hAnsi="Times New Roman" w:cs="Times New Roman"/>
          <w:sz w:val="24"/>
          <w:szCs w:val="24"/>
        </w:rPr>
        <w:t xml:space="preserve">, setting aside the </w:t>
      </w:r>
      <w:r w:rsidR="00CB717E">
        <w:rPr>
          <w:rFonts w:ascii="Times New Roman" w:hAnsi="Times New Roman" w:cs="Times New Roman"/>
          <w:sz w:val="24"/>
          <w:szCs w:val="24"/>
        </w:rPr>
        <w:t>shares?</w:t>
      </w:r>
    </w:p>
    <w:p w:rsidR="0063196F" w:rsidRDefault="0063196F" w:rsidP="00EC5ED0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Delaware law provided for incorporation and establishment of relationship with employer</w:t>
      </w:r>
    </w:p>
    <w:p w:rsidR="00617CF1" w:rsidRPr="00EC5ED0" w:rsidRDefault="0063196F" w:rsidP="00E92F14">
      <w:pPr>
        <w:pStyle w:val="ListParagraph"/>
        <w:numPr>
          <w:ilvl w:val="3"/>
          <w:numId w:val="2"/>
        </w:numPr>
        <w:spacing w:after="0"/>
        <w:ind w:left="2520"/>
        <w:rPr>
          <w:rFonts w:ascii="Times New Roman" w:hAnsi="Times New Roman" w:cs="Times New Roman"/>
          <w:sz w:val="24"/>
          <w:szCs w:val="24"/>
        </w:rPr>
      </w:pPr>
      <w:r w:rsidRPr="00EC5ED0">
        <w:rPr>
          <w:rFonts w:ascii="Times New Roman" w:hAnsi="Times New Roman" w:cs="Times New Roman"/>
          <w:sz w:val="24"/>
          <w:szCs w:val="24"/>
        </w:rPr>
        <w:t>Cause of action related to that relationship</w:t>
      </w:r>
    </w:p>
    <w:p w:rsidR="00617CF1" w:rsidRDefault="00617CF1" w:rsidP="00617CF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Hypos</w:t>
      </w:r>
    </w:p>
    <w:p w:rsidR="00617CF1" w:rsidRDefault="00617CF1" w:rsidP="00617CF1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P brings a quiet title action concerning CA land in CA state court intended to bind the world</w:t>
      </w:r>
      <w:r>
        <w:rPr>
          <w:rFonts w:ascii="Times New Roman" w:hAnsi="Times New Roman" w:cs="Times New Roman"/>
          <w:sz w:val="24"/>
          <w:szCs w:val="24"/>
        </w:rPr>
        <w:t>.  Any problem with this in rem action given Shaffer? CLEARLY NOT</w:t>
      </w:r>
    </w:p>
    <w:p w:rsidR="00617CF1" w:rsidRDefault="00617CF1" w:rsidP="00617CF1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is in CA=</w:t>
      </w:r>
      <w:r w:rsidR="00EC5ED0">
        <w:rPr>
          <w:rFonts w:ascii="Times New Roman" w:hAnsi="Times New Roman" w:cs="Times New Roman"/>
          <w:sz w:val="24"/>
          <w:szCs w:val="24"/>
        </w:rPr>
        <w:t xml:space="preserve">anyone claiming an interest in the property is </w:t>
      </w:r>
      <w:r>
        <w:rPr>
          <w:rFonts w:ascii="Times New Roman" w:hAnsi="Times New Roman" w:cs="Times New Roman"/>
          <w:sz w:val="24"/>
          <w:szCs w:val="24"/>
        </w:rPr>
        <w:t>reaching out to forum state</w:t>
      </w:r>
    </w:p>
    <w:p w:rsidR="00617CF1" w:rsidRDefault="00617CF1" w:rsidP="00617CF1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Cause of action relates to the property </w:t>
      </w:r>
    </w:p>
    <w:p w:rsidR="00617CF1" w:rsidRDefault="00617CF1" w:rsidP="00617CF1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brings a quiet title action concerning shares in a Del. Corporation current held by an Arizonan in Del. state court intended to bind the world. Any problem with this in rem action given Shaffer? PROBABLY NOT</w:t>
      </w:r>
    </w:p>
    <w:p w:rsidR="00617CF1" w:rsidRDefault="00617CF1" w:rsidP="00617CF1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Cause of action relates to shares</w:t>
      </w:r>
    </w:p>
    <w:p w:rsidR="00617CF1" w:rsidRDefault="00617CF1" w:rsidP="00617CF1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 same problem with intangible property – can dispute where they are located</w:t>
      </w:r>
    </w:p>
    <w:p w:rsidR="00617CF1" w:rsidRDefault="00617CF1" w:rsidP="00617CF1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Best place might be state of incorporation (MSG opinion)</w:t>
      </w:r>
    </w:p>
    <w:p w:rsidR="00617CF1" w:rsidRDefault="00617CF1" w:rsidP="00617CF1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Shares could be with the person who owns them</w:t>
      </w:r>
    </w:p>
    <w:p w:rsidR="00617CF1" w:rsidRDefault="00617CF1" w:rsidP="00617CF1">
      <w:pPr>
        <w:pStyle w:val="ListParagraph"/>
        <w:ind w:left="2880"/>
        <w:rPr>
          <w:rFonts w:ascii="Times New Roman" w:hAnsi="Times New Roman" w:cs="Times New Roman"/>
          <w:sz w:val="24"/>
          <w:szCs w:val="24"/>
        </w:rPr>
      </w:pPr>
    </w:p>
    <w:p w:rsidR="00617CF1" w:rsidRDefault="00617CF1" w:rsidP="00617CF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Burnham v. Superior Court</w:t>
      </w:r>
    </w:p>
    <w:p w:rsidR="00617CF1" w:rsidRDefault="00617CF1" w:rsidP="00617CF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Facts</w:t>
      </w:r>
    </w:p>
    <w:p w:rsidR="00617CF1" w:rsidRDefault="00617CF1" w:rsidP="00617CF1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NJ couple separated by agreement; wife and 2 children moved to CA</w:t>
      </w:r>
    </w:p>
    <w:p w:rsidR="00617CF1" w:rsidRDefault="00617CF1" w:rsidP="00617CF1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Husband visits CA for 3 days on business and to see children</w:t>
      </w:r>
    </w:p>
    <w:p w:rsidR="00617CF1" w:rsidRDefault="00617CF1" w:rsidP="00617CF1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Wife serves husband for a CA suit seeking divorce and monetary relief</w:t>
      </w:r>
    </w:p>
    <w:p w:rsidR="00617CF1" w:rsidRDefault="00617CF1" w:rsidP="00617CF1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Husband domiciled in NJ</w:t>
      </w:r>
    </w:p>
    <w:p w:rsidR="00617CF1" w:rsidRDefault="00617CF1" w:rsidP="00617CF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Issue - Is tagging sufficient for PJ?</w:t>
      </w:r>
    </w:p>
    <w:p w:rsidR="00617CF1" w:rsidRDefault="00EC5ED0" w:rsidP="00617CF1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Scalia: </w:t>
      </w:r>
      <w:r w:rsidR="00BB78CC">
        <w:rPr>
          <w:rFonts w:ascii="Times New Roman" w:hAnsi="Times New Roman" w:cs="Times New Roman"/>
          <w:sz w:val="24"/>
          <w:szCs w:val="24"/>
        </w:rPr>
        <w:t>Yes</w:t>
      </w:r>
    </w:p>
    <w:p w:rsidR="00617CF1" w:rsidRDefault="00617CF1" w:rsidP="00617CF1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Accepted at time of the 14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Amendment’s adoption in 1868</w:t>
      </w:r>
    </w:p>
    <w:p w:rsidR="00617CF1" w:rsidRDefault="00BB78CC" w:rsidP="00617CF1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s</w:t>
      </w:r>
      <w:r w:rsidR="00617CF1">
        <w:rPr>
          <w:rFonts w:ascii="Times New Roman" w:hAnsi="Times New Roman" w:cs="Times New Roman"/>
          <w:sz w:val="24"/>
          <w:szCs w:val="24"/>
        </w:rPr>
        <w:t>till generally accepted by all states</w:t>
      </w:r>
    </w:p>
    <w:p w:rsidR="00EC5ED0" w:rsidRPr="00EC5ED0" w:rsidRDefault="00EC5ED0" w:rsidP="00EC5ED0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Brennan</w:t>
      </w:r>
      <w:r w:rsidR="00BB78CC">
        <w:rPr>
          <w:rFonts w:ascii="Times New Roman" w:hAnsi="Times New Roman" w:cs="Times New Roman"/>
          <w:sz w:val="24"/>
          <w:szCs w:val="24"/>
        </w:rPr>
        <w:t>: Yes</w:t>
      </w:r>
    </w:p>
    <w:p w:rsidR="00617CF1" w:rsidRPr="00EC5ED0" w:rsidRDefault="00617CF1" w:rsidP="00EC5ED0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Everyone is on notice that entering into a state will be sufficient for PJ</w:t>
      </w:r>
    </w:p>
    <w:p w:rsidR="00EC5ED0" w:rsidRDefault="00EC5ED0" w:rsidP="00EC5ED0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getting benefits from state while there</w:t>
      </w:r>
    </w:p>
    <w:p w:rsidR="00617CF1" w:rsidRDefault="00617CF1" w:rsidP="00617CF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Argument for PJ over D</w:t>
      </w:r>
      <w:r w:rsidR="00BB78CC">
        <w:rPr>
          <w:rFonts w:ascii="Times New Roman" w:hAnsi="Times New Roman" w:cs="Times New Roman"/>
          <w:sz w:val="24"/>
          <w:szCs w:val="24"/>
        </w:rPr>
        <w:t xml:space="preserve"> independent of tagging?</w:t>
      </w:r>
    </w:p>
    <w:p w:rsidR="00617CF1" w:rsidRDefault="00617CF1" w:rsidP="00617CF1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 may have PJ because kids are in CA</w:t>
      </w:r>
      <w:r w:rsidR="00EC5E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7CF1" w:rsidRDefault="00617CF1" w:rsidP="00617CF1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 is doing things for D’s kids; receiving benefits from CA</w:t>
      </w:r>
    </w:p>
    <w:p w:rsidR="00617CF1" w:rsidRDefault="00617CF1" w:rsidP="00617CF1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cause of action concerns contact with state</w:t>
      </w:r>
    </w:p>
    <w:p w:rsidR="00617CF1" w:rsidRDefault="00617CF1" w:rsidP="00617CF1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divorce may be </w:t>
      </w:r>
      <w:r w:rsidR="00EC5ED0">
        <w:rPr>
          <w:rFonts w:ascii="Times New Roman" w:hAnsi="Times New Roman" w:cs="Times New Roman"/>
          <w:sz w:val="24"/>
          <w:szCs w:val="24"/>
        </w:rPr>
        <w:t>related to contact with CA too</w:t>
      </w:r>
    </w:p>
    <w:p w:rsidR="00617CF1" w:rsidRDefault="00617CF1" w:rsidP="00617CF1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617CF1" w:rsidRDefault="00617CF1" w:rsidP="00617CF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Five Theories of PJ</w:t>
      </w:r>
    </w:p>
    <w:p w:rsidR="00617CF1" w:rsidRDefault="00617CF1" w:rsidP="00617CF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Pennoyer</w:t>
      </w:r>
      <w:r>
        <w:rPr>
          <w:rFonts w:ascii="Times New Roman" w:hAnsi="Times New Roman" w:cs="Times New Roman"/>
          <w:sz w:val="24"/>
          <w:szCs w:val="24"/>
        </w:rPr>
        <w:t xml:space="preserve"> – state has PJ over what is within its borders at the time of service</w:t>
      </w:r>
    </w:p>
    <w:p w:rsidR="00617CF1" w:rsidRDefault="00617CF1" w:rsidP="00617CF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International Shoe</w:t>
      </w:r>
      <w:r>
        <w:rPr>
          <w:rFonts w:ascii="Times New Roman" w:hAnsi="Times New Roman" w:cs="Times New Roman"/>
          <w:sz w:val="24"/>
          <w:szCs w:val="24"/>
        </w:rPr>
        <w:t xml:space="preserve"> - Ds reaching out creates fair reciprocal </w:t>
      </w:r>
      <w:r w:rsidR="00BB78CC">
        <w:rPr>
          <w:rFonts w:ascii="Times New Roman" w:hAnsi="Times New Roman" w:cs="Times New Roman"/>
          <w:sz w:val="24"/>
          <w:szCs w:val="24"/>
        </w:rPr>
        <w:t>obligation  to submit to PJ</w:t>
      </w:r>
    </w:p>
    <w:p w:rsidR="00617CF1" w:rsidRDefault="00617CF1" w:rsidP="00617CF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McGee</w:t>
      </w:r>
      <w:r>
        <w:rPr>
          <w:rFonts w:ascii="Times New Roman" w:hAnsi="Times New Roman" w:cs="Times New Roman"/>
          <w:sz w:val="24"/>
          <w:szCs w:val="24"/>
        </w:rPr>
        <w:t xml:space="preserve"> – practical considerations</w:t>
      </w:r>
    </w:p>
    <w:p w:rsidR="00617CF1" w:rsidRDefault="00617CF1" w:rsidP="00617CF1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burdensome it is on parties to go to forum state; where are witnesses; choice of law, etc.</w:t>
      </w:r>
    </w:p>
    <w:p w:rsidR="00617CF1" w:rsidRDefault="00617CF1" w:rsidP="00617CF1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Cannot create PJ when no power but can incline court to take case if on the fence</w:t>
      </w:r>
    </w:p>
    <w:p w:rsidR="00617CF1" w:rsidRDefault="00617CF1" w:rsidP="00617CF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Reasonably able to anticipate PJ due to actions</w:t>
      </w:r>
    </w:p>
    <w:p w:rsidR="00617CF1" w:rsidRDefault="00617CF1" w:rsidP="00617CF1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Burnham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i/>
          <w:sz w:val="24"/>
          <w:szCs w:val="24"/>
        </w:rPr>
        <w:t>Worldwide Volkswagen</w:t>
      </w:r>
      <w:r>
        <w:rPr>
          <w:rFonts w:ascii="Times New Roman" w:hAnsi="Times New Roman" w:cs="Times New Roman"/>
          <w:sz w:val="24"/>
          <w:szCs w:val="24"/>
        </w:rPr>
        <w:t xml:space="preserve"> (missing)</w:t>
      </w:r>
    </w:p>
    <w:p w:rsidR="00617CF1" w:rsidRDefault="00617CF1" w:rsidP="00617CF1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Traditional methods of PJ can be anticipated</w:t>
      </w:r>
    </w:p>
    <w:p w:rsidR="00617CF1" w:rsidRDefault="00617CF1" w:rsidP="00617CF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Scalia’s theory</w:t>
      </w:r>
    </w:p>
    <w:p w:rsidR="00617CF1" w:rsidRDefault="00617CF1" w:rsidP="00617CF1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Comprehensive theory trying to explain all PJ law</w:t>
      </w:r>
    </w:p>
    <w:p w:rsidR="00617CF1" w:rsidRDefault="00617CF1" w:rsidP="00617CF1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 if ok under </w:t>
      </w:r>
      <w:r>
        <w:rPr>
          <w:rFonts w:ascii="Times New Roman" w:hAnsi="Times New Roman" w:cs="Times New Roman"/>
          <w:i/>
          <w:sz w:val="24"/>
          <w:szCs w:val="24"/>
        </w:rPr>
        <w:t xml:space="preserve">International Shoe </w:t>
      </w:r>
      <w:r>
        <w:rPr>
          <w:rFonts w:ascii="Times New Roman" w:hAnsi="Times New Roman" w:cs="Times New Roman"/>
          <w:sz w:val="24"/>
          <w:szCs w:val="24"/>
        </w:rPr>
        <w:t xml:space="preserve">but also OK if </w:t>
      </w:r>
      <w:r w:rsidR="0028393C">
        <w:rPr>
          <w:rFonts w:ascii="Times New Roman" w:hAnsi="Times New Roman" w:cs="Times New Roman"/>
          <w:sz w:val="24"/>
          <w:szCs w:val="24"/>
        </w:rPr>
        <w:t>OK</w:t>
      </w:r>
      <w:r>
        <w:rPr>
          <w:rFonts w:ascii="Times New Roman" w:hAnsi="Times New Roman" w:cs="Times New Roman"/>
          <w:sz w:val="24"/>
          <w:szCs w:val="24"/>
        </w:rPr>
        <w:t xml:space="preserve"> under </w:t>
      </w:r>
      <w:r>
        <w:rPr>
          <w:rFonts w:ascii="Times New Roman" w:hAnsi="Times New Roman" w:cs="Times New Roman"/>
          <w:i/>
          <w:sz w:val="24"/>
          <w:szCs w:val="24"/>
        </w:rPr>
        <w:t>Pennoyer</w:t>
      </w:r>
      <w:r w:rsidR="00BB78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B78CC">
        <w:rPr>
          <w:rFonts w:ascii="Times New Roman" w:hAnsi="Times New Roman" w:cs="Times New Roman"/>
          <w:sz w:val="24"/>
          <w:szCs w:val="24"/>
        </w:rPr>
        <w:t>and still generally accepted by states</w:t>
      </w:r>
    </w:p>
    <w:p w:rsidR="00617CF1" w:rsidRDefault="00617CF1" w:rsidP="00617CF1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617CF1" w:rsidRDefault="00617CF1" w:rsidP="00617CF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Hypos</w:t>
      </w:r>
    </w:p>
    <w:p w:rsidR="00617CF1" w:rsidRDefault="00617CF1" w:rsidP="00617CF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(NE) v. D (NY) - brawl in IL, suit brought in NE, no special appearances allowed</w:t>
      </w:r>
    </w:p>
    <w:p w:rsidR="00617CF1" w:rsidRDefault="00617CF1" w:rsidP="00617CF1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Would be ok under </w:t>
      </w:r>
      <w:r>
        <w:rPr>
          <w:rFonts w:ascii="Times New Roman" w:hAnsi="Times New Roman" w:cs="Times New Roman"/>
          <w:i/>
          <w:sz w:val="24"/>
          <w:szCs w:val="24"/>
        </w:rPr>
        <w:t>Pennoyer</w:t>
      </w:r>
      <w:r>
        <w:rPr>
          <w:rFonts w:ascii="Times New Roman" w:hAnsi="Times New Roman" w:cs="Times New Roman"/>
          <w:sz w:val="24"/>
          <w:szCs w:val="24"/>
        </w:rPr>
        <w:t xml:space="preserve"> regime</w:t>
      </w:r>
    </w:p>
    <w:p w:rsidR="00617CF1" w:rsidRDefault="00617CF1" w:rsidP="00617CF1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However, special appearances are allowed in all states (except NE in this hypo); Scalia would say it is unconstitutional because contradicts states’ practice; and</w:t>
      </w:r>
    </w:p>
    <w:p w:rsidR="00617CF1" w:rsidRDefault="00617CF1" w:rsidP="00617CF1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 violate </w:t>
      </w:r>
      <w:r>
        <w:rPr>
          <w:rFonts w:ascii="Times New Roman" w:hAnsi="Times New Roman" w:cs="Times New Roman"/>
          <w:i/>
          <w:sz w:val="24"/>
          <w:szCs w:val="24"/>
        </w:rPr>
        <w:t>International Shoe</w:t>
      </w:r>
      <w:r>
        <w:rPr>
          <w:rFonts w:ascii="Times New Roman" w:hAnsi="Times New Roman" w:cs="Times New Roman"/>
          <w:sz w:val="24"/>
          <w:szCs w:val="24"/>
        </w:rPr>
        <w:t xml:space="preserve"> standards; would force default and then collateral attack; D did not receive any benefits from forum state (NE)</w:t>
      </w:r>
    </w:p>
    <w:p w:rsidR="00617CF1" w:rsidRDefault="00617CF1" w:rsidP="00617CF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(CA) v. D corp. (OR) – D used recruiting company to hire P; D corp. sends job offer letter to P; P accepts job and commutes to work in OR (thimble factory)</w:t>
      </w:r>
      <w:r w:rsidR="008401FB">
        <w:rPr>
          <w:rFonts w:ascii="Times New Roman" w:hAnsi="Times New Roman" w:cs="Times New Roman"/>
          <w:sz w:val="24"/>
          <w:szCs w:val="24"/>
        </w:rPr>
        <w:t xml:space="preserve"> from  CA</w:t>
      </w:r>
      <w:r>
        <w:rPr>
          <w:rFonts w:ascii="Times New Roman" w:hAnsi="Times New Roman" w:cs="Times New Roman"/>
          <w:sz w:val="24"/>
          <w:szCs w:val="24"/>
        </w:rPr>
        <w:t>; P injured at D corp.’s factory in OR; P sues in CA under state law negligence concerning maintenance of machine</w:t>
      </w:r>
      <w:r w:rsidR="0028393C">
        <w:rPr>
          <w:rFonts w:ascii="Times New Roman" w:hAnsi="Times New Roman" w:cs="Times New Roman"/>
          <w:sz w:val="24"/>
          <w:szCs w:val="24"/>
        </w:rPr>
        <w:t>, D</w:t>
      </w:r>
      <w:r w:rsidR="008401FB">
        <w:rPr>
          <w:rFonts w:ascii="Times New Roman" w:hAnsi="Times New Roman" w:cs="Times New Roman"/>
          <w:sz w:val="24"/>
          <w:szCs w:val="24"/>
        </w:rPr>
        <w:t xml:space="preserve"> corp</w:t>
      </w:r>
      <w:r w:rsidR="0028393C">
        <w:rPr>
          <w:rFonts w:ascii="Times New Roman" w:hAnsi="Times New Roman" w:cs="Times New Roman"/>
          <w:sz w:val="24"/>
          <w:szCs w:val="24"/>
        </w:rPr>
        <w:t>.</w:t>
      </w:r>
      <w:r w:rsidR="008401FB">
        <w:rPr>
          <w:rFonts w:ascii="Times New Roman" w:hAnsi="Times New Roman" w:cs="Times New Roman"/>
          <w:sz w:val="24"/>
          <w:szCs w:val="24"/>
        </w:rPr>
        <w:t xml:space="preserve"> sends many thimbles to CA through intermediary</w:t>
      </w:r>
    </w:p>
    <w:p w:rsidR="00617CF1" w:rsidRDefault="00617CF1" w:rsidP="00617CF1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quasi in rem jurisdiction – no property in CA</w:t>
      </w:r>
    </w:p>
    <w:p w:rsidR="008401FB" w:rsidRDefault="008401FB" w:rsidP="00617CF1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McIntyre/Asahi</w:t>
      </w:r>
      <w:r w:rsidR="00546496">
        <w:rPr>
          <w:rFonts w:ascii="Times New Roman" w:hAnsi="Times New Roman" w:cs="Times New Roman"/>
          <w:sz w:val="24"/>
          <w:szCs w:val="24"/>
        </w:rPr>
        <w:t xml:space="preserve"> not relevant, because </w:t>
      </w:r>
      <w:r w:rsidR="00617CF1">
        <w:rPr>
          <w:rFonts w:ascii="Times New Roman" w:hAnsi="Times New Roman" w:cs="Times New Roman"/>
          <w:sz w:val="24"/>
          <w:szCs w:val="24"/>
        </w:rPr>
        <w:t xml:space="preserve">cause of action </w:t>
      </w:r>
      <w:r>
        <w:rPr>
          <w:rFonts w:ascii="Times New Roman" w:hAnsi="Times New Roman" w:cs="Times New Roman"/>
          <w:sz w:val="24"/>
          <w:szCs w:val="24"/>
        </w:rPr>
        <w:t>did not arise in CA – it arose in OR</w:t>
      </w:r>
    </w:p>
    <w:p w:rsidR="00617CF1" w:rsidRDefault="00617CF1" w:rsidP="008401FB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about machine</w:t>
      </w:r>
      <w:r w:rsidR="008401FB">
        <w:rPr>
          <w:rFonts w:ascii="Times New Roman" w:hAnsi="Times New Roman" w:cs="Times New Roman"/>
          <w:sz w:val="24"/>
          <w:szCs w:val="24"/>
        </w:rPr>
        <w:t xml:space="preserve"> in OR</w:t>
      </w:r>
      <w:r>
        <w:rPr>
          <w:rFonts w:ascii="Times New Roman" w:hAnsi="Times New Roman" w:cs="Times New Roman"/>
          <w:sz w:val="24"/>
          <w:szCs w:val="24"/>
        </w:rPr>
        <w:t xml:space="preserve">, not thimbles </w:t>
      </w:r>
      <w:r w:rsidR="008401FB">
        <w:rPr>
          <w:rFonts w:ascii="Times New Roman" w:hAnsi="Times New Roman" w:cs="Times New Roman"/>
          <w:sz w:val="24"/>
          <w:szCs w:val="24"/>
        </w:rPr>
        <w:t>in CA</w:t>
      </w:r>
    </w:p>
    <w:p w:rsidR="00617CF1" w:rsidRDefault="00617CF1" w:rsidP="00617CF1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general jurisdiction –</w:t>
      </w:r>
      <w:r w:rsidR="008401FB">
        <w:rPr>
          <w:rFonts w:ascii="Times New Roman" w:hAnsi="Times New Roman" w:cs="Times New Roman"/>
          <w:sz w:val="24"/>
          <w:szCs w:val="24"/>
        </w:rPr>
        <w:t xml:space="preserve">fact that </w:t>
      </w:r>
      <w:r>
        <w:rPr>
          <w:rFonts w:ascii="Times New Roman" w:hAnsi="Times New Roman" w:cs="Times New Roman"/>
          <w:sz w:val="24"/>
          <w:szCs w:val="24"/>
        </w:rPr>
        <w:t>thimbles in stream of commerce</w:t>
      </w:r>
      <w:r w:rsidR="008401FB">
        <w:rPr>
          <w:rFonts w:ascii="Times New Roman" w:hAnsi="Times New Roman" w:cs="Times New Roman"/>
          <w:sz w:val="24"/>
          <w:szCs w:val="24"/>
        </w:rPr>
        <w:t xml:space="preserve"> go to CA </w:t>
      </w:r>
      <w:r>
        <w:rPr>
          <w:rFonts w:ascii="Times New Roman" w:hAnsi="Times New Roman" w:cs="Times New Roman"/>
          <w:sz w:val="24"/>
          <w:szCs w:val="24"/>
        </w:rPr>
        <w:t xml:space="preserve">not </w:t>
      </w:r>
      <w:r w:rsidR="008401FB">
        <w:rPr>
          <w:rFonts w:ascii="Times New Roman" w:hAnsi="Times New Roman" w:cs="Times New Roman"/>
          <w:sz w:val="24"/>
          <w:szCs w:val="24"/>
        </w:rPr>
        <w:t xml:space="preserve">enough to be </w:t>
      </w:r>
      <w:r>
        <w:rPr>
          <w:rFonts w:ascii="Times New Roman" w:hAnsi="Times New Roman" w:cs="Times New Roman"/>
          <w:sz w:val="24"/>
          <w:szCs w:val="24"/>
        </w:rPr>
        <w:t>“at home” in CA (</w:t>
      </w:r>
      <w:r w:rsidR="008401FB">
        <w:rPr>
          <w:rFonts w:ascii="Times New Roman" w:hAnsi="Times New Roman" w:cs="Times New Roman"/>
          <w:sz w:val="24"/>
          <w:szCs w:val="24"/>
        </w:rPr>
        <w:t xml:space="preserve">see </w:t>
      </w:r>
      <w:r>
        <w:rPr>
          <w:rFonts w:ascii="Times New Roman" w:hAnsi="Times New Roman" w:cs="Times New Roman"/>
          <w:i/>
          <w:sz w:val="24"/>
          <w:szCs w:val="24"/>
        </w:rPr>
        <w:t>Goodyear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17CF1" w:rsidRDefault="00617CF1" w:rsidP="00617CF1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Argument for specific jurisdiction (MSG thinks this </w:t>
      </w:r>
      <w:r w:rsidR="008401FB">
        <w:rPr>
          <w:rFonts w:ascii="Times New Roman" w:hAnsi="Times New Roman" w:cs="Times New Roman"/>
          <w:sz w:val="24"/>
          <w:szCs w:val="24"/>
        </w:rPr>
        <w:t>may work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17CF1" w:rsidRDefault="00617CF1" w:rsidP="00617CF1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Contract/offer letter to P=reaching out (</w:t>
      </w:r>
      <w:r>
        <w:rPr>
          <w:rFonts w:ascii="Times New Roman" w:hAnsi="Times New Roman" w:cs="Times New Roman"/>
          <w:i/>
          <w:sz w:val="24"/>
          <w:szCs w:val="24"/>
        </w:rPr>
        <w:t>McGee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17CF1" w:rsidRDefault="00617CF1" w:rsidP="00617CF1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 to argue relationship between cause of action and contract</w:t>
      </w:r>
    </w:p>
    <w:p w:rsidR="00617CF1" w:rsidRDefault="00617CF1" w:rsidP="00617CF1">
      <w:pPr>
        <w:pStyle w:val="ListParagraph"/>
        <w:numPr>
          <w:ilvl w:val="4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Created employment relationship </w:t>
      </w:r>
    </w:p>
    <w:p w:rsidR="00617CF1" w:rsidRDefault="00617CF1" w:rsidP="00617CF1">
      <w:pPr>
        <w:pStyle w:val="ListParagraph"/>
        <w:numPr>
          <w:ilvl w:val="4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injured because of employment</w:t>
      </w:r>
    </w:p>
    <w:p w:rsidR="00617CF1" w:rsidRDefault="00617CF1" w:rsidP="00617CF1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Mention </w:t>
      </w:r>
      <w:r>
        <w:rPr>
          <w:rFonts w:ascii="Times New Roman" w:hAnsi="Times New Roman" w:cs="Times New Roman"/>
          <w:i/>
          <w:sz w:val="24"/>
          <w:szCs w:val="24"/>
        </w:rPr>
        <w:t>McGee</w:t>
      </w:r>
      <w:r>
        <w:rPr>
          <w:rFonts w:ascii="Times New Roman" w:hAnsi="Times New Roman" w:cs="Times New Roman"/>
          <w:sz w:val="24"/>
          <w:szCs w:val="24"/>
        </w:rPr>
        <w:t xml:space="preserve"> factors (not strong)</w:t>
      </w:r>
    </w:p>
    <w:p w:rsidR="00617CF1" w:rsidRDefault="00617CF1" w:rsidP="00617CF1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Equal burden to P and D to travel</w:t>
      </w:r>
    </w:p>
    <w:p w:rsidR="00617CF1" w:rsidRDefault="00617CF1" w:rsidP="00617CF1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Both states have interest</w:t>
      </w:r>
    </w:p>
    <w:p w:rsidR="00617CF1" w:rsidRDefault="00617CF1" w:rsidP="00617CF1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Witnesses in OR</w:t>
      </w:r>
      <w:r w:rsidR="008401FB">
        <w:rPr>
          <w:rFonts w:ascii="Times New Roman" w:hAnsi="Times New Roman" w:cs="Times New Roman"/>
          <w:sz w:val="24"/>
          <w:szCs w:val="24"/>
        </w:rPr>
        <w:t>, not CA</w:t>
      </w:r>
    </w:p>
    <w:p w:rsidR="00617CF1" w:rsidRDefault="00617CF1" w:rsidP="00617CF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617CF1" w:rsidRDefault="00617CF1" w:rsidP="00617C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Personal Jurisdiction in Federal Court</w:t>
      </w:r>
    </w:p>
    <w:p w:rsidR="00617CF1" w:rsidRDefault="00617CF1" w:rsidP="00617CF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 Cont. Amendment V </w:t>
      </w:r>
    </w:p>
    <w:p w:rsidR="00617CF1" w:rsidRDefault="00617CF1" w:rsidP="00617CF1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Americans have contacts</w:t>
      </w:r>
      <w:r w:rsidR="008401FB">
        <w:rPr>
          <w:rFonts w:ascii="Times New Roman" w:hAnsi="Times New Roman" w:cs="Times New Roman"/>
          <w:sz w:val="24"/>
          <w:szCs w:val="24"/>
        </w:rPr>
        <w:t xml:space="preserve"> with US sufficient for PJ in federal court</w:t>
      </w:r>
      <w:r>
        <w:rPr>
          <w:rFonts w:ascii="Times New Roman" w:hAnsi="Times New Roman" w:cs="Times New Roman"/>
          <w:sz w:val="24"/>
          <w:szCs w:val="24"/>
        </w:rPr>
        <w:t xml:space="preserve">, only at issue </w:t>
      </w:r>
      <w:r w:rsidR="00546496"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cs="Times New Roman"/>
          <w:sz w:val="24"/>
          <w:szCs w:val="24"/>
        </w:rPr>
        <w:t>with foreigners having contacts with US</w:t>
      </w:r>
    </w:p>
    <w:p w:rsidR="00617CF1" w:rsidRDefault="00617CF1" w:rsidP="00617CF1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same analysis that would use for state as for US asserting over foreigner</w:t>
      </w:r>
    </w:p>
    <w:p w:rsidR="00617CF1" w:rsidRDefault="00617CF1" w:rsidP="00617C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7CF1" w:rsidRDefault="00617CF1" w:rsidP="00617CF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Federal Rules of Civil Procedure (FRCP)</w:t>
      </w:r>
    </w:p>
    <w:p w:rsidR="00617CF1" w:rsidRDefault="00617CF1" w:rsidP="00617CF1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4(k)(1)(A&amp;C) – Summons</w:t>
      </w:r>
    </w:p>
    <w:p w:rsidR="00617CF1" w:rsidRDefault="00617CF1" w:rsidP="00617CF1">
      <w:pPr>
        <w:pStyle w:val="ListParagraph"/>
        <w:numPr>
          <w:ilvl w:val="2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Federal District Court has PJ where state court of general jurisdiction (not specific courts like family) would have PJ </w:t>
      </w:r>
    </w:p>
    <w:p w:rsidR="00617CF1" w:rsidRDefault="008401FB" w:rsidP="00617CF1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4(k)(2)</w:t>
      </w:r>
      <w:r w:rsidR="00617CF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if action is under </w:t>
      </w:r>
      <w:r w:rsidRPr="008401FB">
        <w:rPr>
          <w:rFonts w:ascii="Times New Roman" w:hAnsi="Times New Roman" w:cs="Times New Roman"/>
          <w:i/>
          <w:sz w:val="24"/>
          <w:szCs w:val="24"/>
        </w:rPr>
        <w:t>federal law</w:t>
      </w:r>
      <w:r w:rsidR="00CB717E">
        <w:rPr>
          <w:rFonts w:ascii="Times New Roman" w:hAnsi="Times New Roman" w:cs="Times New Roman"/>
          <w:sz w:val="24"/>
          <w:szCs w:val="24"/>
        </w:rPr>
        <w:t xml:space="preserve">, </w:t>
      </w:r>
      <w:r w:rsidR="00617CF1">
        <w:rPr>
          <w:rFonts w:ascii="Times New Roman" w:hAnsi="Times New Roman" w:cs="Times New Roman"/>
          <w:sz w:val="24"/>
          <w:szCs w:val="24"/>
        </w:rPr>
        <w:t xml:space="preserve">no state has PJ &amp; constitutional (Amen. V – contacts with US) then federal courts can assert PJ in </w:t>
      </w:r>
      <w:r w:rsidR="00CB717E">
        <w:rPr>
          <w:rFonts w:ascii="Times New Roman" w:hAnsi="Times New Roman" w:cs="Times New Roman"/>
          <w:sz w:val="24"/>
          <w:szCs w:val="24"/>
        </w:rPr>
        <w:t>state</w:t>
      </w:r>
      <w:r w:rsidR="00617CF1">
        <w:rPr>
          <w:rFonts w:ascii="Times New Roman" w:hAnsi="Times New Roman" w:cs="Times New Roman"/>
          <w:sz w:val="24"/>
          <w:szCs w:val="24"/>
        </w:rPr>
        <w:t xml:space="preserve"> where D is served </w:t>
      </w:r>
    </w:p>
    <w:p w:rsidR="00617CF1" w:rsidRDefault="00617CF1" w:rsidP="00617CF1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964CA7" w:rsidRDefault="00964CA7">
      <w:bookmarkStart w:id="0" w:name="_GoBack"/>
      <w:bookmarkEnd w:id="0"/>
    </w:p>
    <w:sectPr w:rsidR="00964C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176A4"/>
    <w:multiLevelType w:val="hybridMultilevel"/>
    <w:tmpl w:val="7BCA96DE"/>
    <w:lvl w:ilvl="0" w:tplc="0964972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EE2945"/>
    <w:multiLevelType w:val="hybridMultilevel"/>
    <w:tmpl w:val="98BE3B02"/>
    <w:lvl w:ilvl="0" w:tplc="332A5590">
      <w:start w:val="1"/>
      <w:numFmt w:val="upperRoman"/>
      <w:lvlText w:val="%1."/>
      <w:lvlJc w:val="left"/>
      <w:pPr>
        <w:ind w:left="1080" w:hanging="720"/>
      </w:pPr>
      <w:rPr>
        <w:b w:val="0"/>
        <w:i w:val="0"/>
      </w:rPr>
    </w:lvl>
    <w:lvl w:ilvl="1" w:tplc="CE30905C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C67891C0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 w:tplc="A1C8F7EA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3F716F"/>
    <w:multiLevelType w:val="hybridMultilevel"/>
    <w:tmpl w:val="DB888D84"/>
    <w:lvl w:ilvl="0" w:tplc="8E6AE2C2">
      <w:start w:val="1"/>
      <w:numFmt w:val="upperRoman"/>
      <w:lvlText w:val="%1."/>
      <w:lvlJc w:val="left"/>
      <w:pPr>
        <w:ind w:left="720" w:hanging="72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CF1"/>
    <w:rsid w:val="0028393C"/>
    <w:rsid w:val="002B7F79"/>
    <w:rsid w:val="003D6AA8"/>
    <w:rsid w:val="00546496"/>
    <w:rsid w:val="00617CF1"/>
    <w:rsid w:val="0063196F"/>
    <w:rsid w:val="008401FB"/>
    <w:rsid w:val="00964CA7"/>
    <w:rsid w:val="00BB78CC"/>
    <w:rsid w:val="00CB717E"/>
    <w:rsid w:val="00EC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91AD88-4B33-4DC2-9505-A5321034A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CF1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7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992</Words>
  <Characters>5659</Characters>
  <Application>Microsoft Office Word</Application>
  <DocSecurity>0</DocSecurity>
  <Lines>47</Lines>
  <Paragraphs>13</Paragraphs>
  <ScaleCrop>false</ScaleCrop>
  <Company/>
  <LinksUpToDate>false</LinksUpToDate>
  <CharactersWithSpaces>6638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Michael</cp:lastModifiedBy>
  <cp:revision>11</cp:revision>
  <dcterms:created xsi:type="dcterms:W3CDTF">2013-10-14T22:29:00Z</dcterms:created>
  <dcterms:modified xsi:type="dcterms:W3CDTF">2013-10-14T23:10:00Z</dcterms:modified>
</cp:coreProperties>
</file>